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FBD3B" w14:textId="5EE83836" w:rsidR="00F042D7" w:rsidRDefault="00FE08C6" w:rsidP="00FE08C6">
      <w:pPr>
        <w:spacing w:after="0" w:line="240" w:lineRule="auto"/>
        <w:rPr>
          <w:rFonts w:ascii="Cambria" w:eastAsia="Calibri" w:hAnsi="Cambria" w:cs="Calibri"/>
          <w:bCs/>
          <w:sz w:val="24"/>
          <w:szCs w:val="24"/>
        </w:rPr>
      </w:pPr>
      <w:r>
        <w:rPr>
          <w:rFonts w:ascii="Cambria" w:eastAsia="Calibri" w:hAnsi="Cambria" w:cs="Calibri"/>
          <w:bCs/>
          <w:sz w:val="24"/>
          <w:szCs w:val="24"/>
        </w:rPr>
        <w:fldChar w:fldCharType="begin"/>
      </w:r>
      <w:r w:rsidR="00A04F13">
        <w:rPr>
          <w:rFonts w:ascii="Cambria" w:eastAsia="Calibri" w:hAnsi="Cambria" w:cs="Calibri"/>
          <w:bCs/>
          <w:sz w:val="24"/>
          <w:szCs w:val="24"/>
        </w:rPr>
        <w:instrText>HYPERLINK "https://drive.google.com/open?id=1n5na7MBBP_AFr2rO4djDZIRzE23FSQFZ&amp;usp=drive_fs"</w:instrText>
      </w:r>
      <w:r w:rsidR="00A04F13">
        <w:rPr>
          <w:rFonts w:ascii="Cambria" w:eastAsia="Calibri" w:hAnsi="Cambria" w:cs="Calibri"/>
          <w:bCs/>
          <w:sz w:val="24"/>
          <w:szCs w:val="24"/>
        </w:rPr>
      </w:r>
      <w:r>
        <w:rPr>
          <w:rFonts w:ascii="Cambria" w:eastAsia="Calibri" w:hAnsi="Cambria" w:cs="Calibri"/>
          <w:bCs/>
          <w:sz w:val="24"/>
          <w:szCs w:val="24"/>
        </w:rPr>
        <w:fldChar w:fldCharType="separate"/>
      </w:r>
      <w:r w:rsidRPr="00FE08C6">
        <w:rPr>
          <w:rStyle w:val="Collegamentoipertestuale"/>
          <w:rFonts w:ascii="Cambria" w:eastAsia="Calibri" w:hAnsi="Cambria" w:cs="Calibri"/>
          <w:bCs/>
          <w:sz w:val="24"/>
          <w:szCs w:val="24"/>
        </w:rPr>
        <w:t>Foto in alta risoluzione</w:t>
      </w:r>
      <w:r>
        <w:rPr>
          <w:rFonts w:ascii="Cambria" w:eastAsia="Calibri" w:hAnsi="Cambria" w:cs="Calibri"/>
          <w:bCs/>
          <w:sz w:val="24"/>
          <w:szCs w:val="24"/>
        </w:rPr>
        <w:fldChar w:fldCharType="end"/>
      </w:r>
      <w:r w:rsidRPr="00FE08C6">
        <w:rPr>
          <w:rFonts w:ascii="Cambria" w:eastAsia="Calibri" w:hAnsi="Cambria" w:cs="Calibri"/>
          <w:bCs/>
          <w:sz w:val="24"/>
          <w:szCs w:val="24"/>
        </w:rPr>
        <w:t xml:space="preserve"> </w:t>
      </w:r>
    </w:p>
    <w:p w14:paraId="485F4FBB" w14:textId="77777777" w:rsidR="00FE08C6" w:rsidRDefault="00FE08C6" w:rsidP="00FE08C6">
      <w:pPr>
        <w:spacing w:after="0" w:line="240" w:lineRule="auto"/>
        <w:rPr>
          <w:rFonts w:ascii="Cambria" w:eastAsia="Calibri" w:hAnsi="Cambria" w:cs="Calibri"/>
          <w:bCs/>
          <w:sz w:val="24"/>
          <w:szCs w:val="24"/>
        </w:rPr>
      </w:pPr>
    </w:p>
    <w:p w14:paraId="2D0033B0" w14:textId="77777777" w:rsidR="00FE08C6" w:rsidRDefault="00FE08C6" w:rsidP="00FE08C6">
      <w:pPr>
        <w:spacing w:after="0" w:line="240" w:lineRule="auto"/>
        <w:rPr>
          <w:rFonts w:ascii="Cambria" w:eastAsia="Calibri" w:hAnsi="Cambria" w:cs="Calibri"/>
          <w:bCs/>
          <w:sz w:val="24"/>
          <w:szCs w:val="24"/>
        </w:rPr>
      </w:pPr>
    </w:p>
    <w:p w14:paraId="4F7F08B1" w14:textId="77777777" w:rsidR="00FE08C6" w:rsidRDefault="00FE08C6" w:rsidP="00FE08C6">
      <w:pPr>
        <w:spacing w:after="0" w:line="240" w:lineRule="auto"/>
        <w:rPr>
          <w:rFonts w:ascii="Cambria" w:eastAsia="Calibri" w:hAnsi="Cambria" w:cs="Calibri"/>
          <w:bCs/>
          <w:sz w:val="24"/>
          <w:szCs w:val="24"/>
        </w:rPr>
      </w:pPr>
    </w:p>
    <w:p w14:paraId="068B0D6B" w14:textId="7C8B9268" w:rsidR="00FE08C6" w:rsidRPr="00FE08C6" w:rsidRDefault="00FE08C6" w:rsidP="00FE08C6">
      <w:pPr>
        <w:spacing w:after="0" w:line="240" w:lineRule="auto"/>
        <w:rPr>
          <w:rFonts w:ascii="Cambria" w:eastAsia="Calibri" w:hAnsi="Cambria" w:cs="Calibri"/>
          <w:bCs/>
          <w:sz w:val="24"/>
          <w:szCs w:val="24"/>
        </w:rPr>
        <w:sectPr w:rsidR="00FE08C6" w:rsidRPr="00FE08C6" w:rsidSect="00E55651">
          <w:headerReference w:type="default" r:id="rId10"/>
          <w:pgSz w:w="11906" w:h="16838"/>
          <w:pgMar w:top="1417" w:right="1134" w:bottom="1134" w:left="1134" w:header="708" w:footer="708" w:gutter="0"/>
          <w:pgNumType w:start="1"/>
          <w:cols w:num="2" w:space="720"/>
        </w:sectPr>
      </w:pPr>
    </w:p>
    <w:p w14:paraId="09E4A9DE" w14:textId="367D72E2" w:rsidR="004001A2" w:rsidRDefault="004001A2" w:rsidP="00F042D7">
      <w:pPr>
        <w:spacing w:after="0" w:line="240" w:lineRule="auto"/>
        <w:jc w:val="center"/>
        <w:rPr>
          <w:rFonts w:asciiTheme="minorHAnsi" w:eastAsia="Calibri" w:hAnsiTheme="minorHAnsi" w:cs="Calibri"/>
          <w:b/>
          <w:sz w:val="22"/>
          <w:szCs w:val="22"/>
        </w:rPr>
      </w:pPr>
      <w:r>
        <w:rPr>
          <w:rFonts w:asciiTheme="minorHAnsi" w:eastAsia="Calibri" w:hAnsiTheme="minorHAnsi" w:cs="Calibri"/>
          <w:b/>
          <w:sz w:val="22"/>
          <w:szCs w:val="22"/>
        </w:rPr>
        <w:t xml:space="preserve">LA COMPAGNIA DEI CAMMINI: </w:t>
      </w:r>
    </w:p>
    <w:p w14:paraId="5BC2C5D4" w14:textId="06CB5A8E" w:rsidR="004001A2" w:rsidRDefault="00994859" w:rsidP="00F042D7">
      <w:pPr>
        <w:spacing w:after="0" w:line="240" w:lineRule="auto"/>
        <w:jc w:val="center"/>
        <w:rPr>
          <w:rFonts w:asciiTheme="minorHAnsi" w:eastAsia="Calibri" w:hAnsiTheme="minorHAnsi" w:cs="Calibri"/>
          <w:b/>
          <w:sz w:val="22"/>
          <w:szCs w:val="22"/>
        </w:rPr>
      </w:pPr>
      <w:r>
        <w:rPr>
          <w:rFonts w:asciiTheme="minorHAnsi" w:eastAsia="Calibri" w:hAnsiTheme="minorHAnsi" w:cs="Calibri"/>
          <w:b/>
          <w:sz w:val="22"/>
          <w:szCs w:val="22"/>
        </w:rPr>
        <w:t xml:space="preserve">5 VIAGGI A PIEDI </w:t>
      </w:r>
      <w:r w:rsidR="00D3173C">
        <w:rPr>
          <w:rFonts w:asciiTheme="minorHAnsi" w:eastAsia="Calibri" w:hAnsiTheme="minorHAnsi" w:cs="Calibri"/>
          <w:b/>
          <w:sz w:val="22"/>
          <w:szCs w:val="22"/>
        </w:rPr>
        <w:t>PANORAMICI DA FARE IN EUROPA</w:t>
      </w:r>
      <w:r w:rsidR="003E7727">
        <w:rPr>
          <w:rFonts w:asciiTheme="minorHAnsi" w:eastAsia="Calibri" w:hAnsiTheme="minorHAnsi" w:cs="Calibri"/>
          <w:b/>
          <w:sz w:val="22"/>
          <w:szCs w:val="22"/>
        </w:rPr>
        <w:t xml:space="preserve"> NELL’ESTATE 2024</w:t>
      </w:r>
    </w:p>
    <w:p w14:paraId="1B5AB894" w14:textId="77777777" w:rsidR="004001A2" w:rsidRDefault="004001A2" w:rsidP="00F042D7">
      <w:pPr>
        <w:spacing w:after="0" w:line="240" w:lineRule="auto"/>
        <w:jc w:val="center"/>
        <w:rPr>
          <w:rFonts w:asciiTheme="minorHAnsi" w:eastAsia="Calibri" w:hAnsiTheme="minorHAnsi" w:cs="Calibri"/>
          <w:b/>
          <w:sz w:val="22"/>
          <w:szCs w:val="22"/>
        </w:rPr>
      </w:pPr>
    </w:p>
    <w:p w14:paraId="1DD63D1B" w14:textId="641620C8" w:rsidR="00E43751" w:rsidRDefault="00F4582A" w:rsidP="00F042D7">
      <w:pPr>
        <w:spacing w:after="0" w:line="240" w:lineRule="auto"/>
        <w:jc w:val="center"/>
        <w:rPr>
          <w:rFonts w:asciiTheme="minorHAnsi" w:eastAsia="Calibri" w:hAnsiTheme="minorHAnsi" w:cs="Calibri"/>
          <w:b/>
          <w:sz w:val="22"/>
          <w:szCs w:val="22"/>
        </w:rPr>
      </w:pPr>
      <w:r>
        <w:rPr>
          <w:rFonts w:asciiTheme="minorHAnsi" w:eastAsia="Calibri" w:hAnsiTheme="minorHAnsi" w:cs="Calibri"/>
          <w:b/>
          <w:sz w:val="22"/>
          <w:szCs w:val="22"/>
        </w:rPr>
        <w:t>DALLA MACCHIA MEDITERRANEA DELLE BALEARI E DELLA CORSICA AL NORD EUROPA, SCOZIA</w:t>
      </w:r>
      <w:r w:rsidR="00D3173C">
        <w:rPr>
          <w:rFonts w:asciiTheme="minorHAnsi" w:eastAsia="Calibri" w:hAnsiTheme="minorHAnsi" w:cs="Calibri"/>
          <w:b/>
          <w:sz w:val="22"/>
          <w:szCs w:val="22"/>
        </w:rPr>
        <w:t xml:space="preserve">, NORVEGIA E FINLANDIA: ECCO I CAMMINI EUROPEI </w:t>
      </w:r>
      <w:r w:rsidR="000D2551">
        <w:rPr>
          <w:rFonts w:asciiTheme="minorHAnsi" w:eastAsia="Calibri" w:hAnsiTheme="minorHAnsi" w:cs="Calibri"/>
          <w:b/>
          <w:sz w:val="22"/>
          <w:szCs w:val="22"/>
        </w:rPr>
        <w:t>PER BUONI CAMMINATORI</w:t>
      </w:r>
    </w:p>
    <w:p w14:paraId="4EF4F050" w14:textId="06216F88" w:rsidR="00261A25" w:rsidRDefault="004D3A8A" w:rsidP="00261A25">
      <w:pPr>
        <w:spacing w:before="100" w:beforeAutospacing="1" w:after="100" w:afterAutospacing="1"/>
        <w:jc w:val="both"/>
        <w:rPr>
          <w:rFonts w:ascii="Cambria" w:hAnsi="Cambria"/>
          <w:sz w:val="24"/>
          <w:szCs w:val="24"/>
          <w:lang w:eastAsia="it-IT"/>
        </w:rPr>
      </w:pPr>
      <w:r>
        <w:rPr>
          <w:rFonts w:asciiTheme="minorHAnsi" w:eastAsia="Calibri" w:hAnsiTheme="minorHAnsi" w:cs="Calibri"/>
          <w:iCs/>
          <w:sz w:val="22"/>
          <w:szCs w:val="22"/>
        </w:rPr>
        <w:t xml:space="preserve">I </w:t>
      </w:r>
      <w:r w:rsidR="00261A25" w:rsidRPr="00925AA5">
        <w:rPr>
          <w:rFonts w:ascii="Cambria" w:hAnsi="Cambria"/>
          <w:sz w:val="24"/>
          <w:szCs w:val="24"/>
          <w:lang w:eastAsia="it-IT"/>
        </w:rPr>
        <w:t xml:space="preserve">viaggi a piedi sono </w:t>
      </w:r>
      <w:r>
        <w:rPr>
          <w:rFonts w:ascii="Cambria" w:hAnsi="Cambria"/>
          <w:sz w:val="24"/>
          <w:szCs w:val="24"/>
          <w:lang w:eastAsia="it-IT"/>
        </w:rPr>
        <w:t xml:space="preserve">anche </w:t>
      </w:r>
      <w:r w:rsidR="00261A25" w:rsidRPr="00925AA5">
        <w:rPr>
          <w:rFonts w:ascii="Cambria" w:hAnsi="Cambria"/>
          <w:sz w:val="24"/>
          <w:szCs w:val="24"/>
          <w:lang w:eastAsia="it-IT"/>
        </w:rPr>
        <w:t xml:space="preserve">un modo per esplorare terre lontane e visitarle in un’altra chiave. Quella del viaggio lento </w:t>
      </w:r>
      <w:r>
        <w:rPr>
          <w:rFonts w:ascii="Cambria" w:hAnsi="Cambria"/>
          <w:sz w:val="24"/>
          <w:szCs w:val="24"/>
          <w:lang w:eastAsia="it-IT"/>
        </w:rPr>
        <w:t xml:space="preserve">in cui, </w:t>
      </w:r>
      <w:r w:rsidR="00261A25" w:rsidRPr="00925AA5">
        <w:rPr>
          <w:rFonts w:ascii="Cambria" w:hAnsi="Cambria"/>
          <w:sz w:val="24"/>
          <w:szCs w:val="24"/>
          <w:lang w:eastAsia="it-IT"/>
        </w:rPr>
        <w:t>passo dopo passo</w:t>
      </w:r>
      <w:r w:rsidR="003E7727">
        <w:rPr>
          <w:rFonts w:ascii="Cambria" w:hAnsi="Cambria"/>
          <w:sz w:val="24"/>
          <w:szCs w:val="24"/>
          <w:lang w:eastAsia="it-IT"/>
        </w:rPr>
        <w:t>,</w:t>
      </w:r>
      <w:r w:rsidR="00261A25" w:rsidRPr="00925AA5">
        <w:rPr>
          <w:rFonts w:ascii="Cambria" w:hAnsi="Cambria"/>
          <w:sz w:val="24"/>
          <w:szCs w:val="24"/>
          <w:lang w:eastAsia="it-IT"/>
        </w:rPr>
        <w:t xml:space="preserve"> </w:t>
      </w:r>
      <w:r w:rsidR="003E7727">
        <w:rPr>
          <w:rFonts w:ascii="Cambria" w:hAnsi="Cambria"/>
          <w:sz w:val="24"/>
          <w:szCs w:val="24"/>
          <w:lang w:eastAsia="it-IT"/>
        </w:rPr>
        <w:t>si guadagna la strada e si conoscono a fondo territori lontani. Si abbandona la smania di conoscere inter</w:t>
      </w:r>
      <w:r w:rsidR="007D3E8E">
        <w:rPr>
          <w:rFonts w:ascii="Cambria" w:hAnsi="Cambria"/>
          <w:sz w:val="24"/>
          <w:szCs w:val="24"/>
          <w:lang w:eastAsia="it-IT"/>
        </w:rPr>
        <w:t>e nazioni</w:t>
      </w:r>
      <w:r w:rsidR="00694562">
        <w:rPr>
          <w:rFonts w:ascii="Cambria" w:hAnsi="Cambria"/>
          <w:sz w:val="24"/>
          <w:szCs w:val="24"/>
          <w:lang w:eastAsia="it-IT"/>
        </w:rPr>
        <w:t xml:space="preserve"> in una settiman</w:t>
      </w:r>
      <w:r w:rsidR="00A32167">
        <w:rPr>
          <w:rFonts w:ascii="Cambria" w:hAnsi="Cambria"/>
          <w:sz w:val="24"/>
          <w:szCs w:val="24"/>
          <w:lang w:eastAsia="it-IT"/>
        </w:rPr>
        <w:t>a</w:t>
      </w:r>
      <w:r w:rsidR="003E7727">
        <w:rPr>
          <w:rFonts w:ascii="Cambria" w:hAnsi="Cambria"/>
          <w:sz w:val="24"/>
          <w:szCs w:val="24"/>
          <w:lang w:eastAsia="it-IT"/>
        </w:rPr>
        <w:t xml:space="preserve">, schizzando da una meta all’altra e si sceglie invece di compiere </w:t>
      </w:r>
      <w:r w:rsidR="009B30C4">
        <w:rPr>
          <w:rFonts w:ascii="Cambria" w:hAnsi="Cambria"/>
          <w:sz w:val="24"/>
          <w:szCs w:val="24"/>
          <w:lang w:eastAsia="it-IT"/>
        </w:rPr>
        <w:t xml:space="preserve">medie distanze ma di </w:t>
      </w:r>
      <w:r w:rsidR="00FF44E9">
        <w:rPr>
          <w:rFonts w:ascii="Cambria" w:hAnsi="Cambria"/>
          <w:sz w:val="24"/>
          <w:szCs w:val="24"/>
          <w:lang w:eastAsia="it-IT"/>
        </w:rPr>
        <w:t xml:space="preserve">conoscere profondamente i paesaggi, la gente, i ritmi e le abitudini di chi abita questi luoghi. </w:t>
      </w:r>
      <w:r w:rsidR="009B30C4">
        <w:rPr>
          <w:rFonts w:ascii="Cambria" w:hAnsi="Cambria"/>
          <w:sz w:val="24"/>
          <w:szCs w:val="24"/>
          <w:lang w:eastAsia="it-IT"/>
        </w:rPr>
        <w:t xml:space="preserve">Ecco perché la Compagnia dei Cammini </w:t>
      </w:r>
      <w:r w:rsidR="00FF44E9">
        <w:rPr>
          <w:rFonts w:ascii="Cambria" w:hAnsi="Cambria"/>
          <w:sz w:val="24"/>
          <w:szCs w:val="24"/>
          <w:lang w:eastAsia="it-IT"/>
        </w:rPr>
        <w:t>pur credendo nel turismo di prossimit</w:t>
      </w:r>
      <w:r w:rsidR="00A32167">
        <w:rPr>
          <w:rFonts w:ascii="Cambria" w:hAnsi="Cambria"/>
          <w:sz w:val="24"/>
          <w:szCs w:val="24"/>
          <w:lang w:eastAsia="it-IT"/>
        </w:rPr>
        <w:t>à</w:t>
      </w:r>
      <w:r w:rsidR="00FF44E9">
        <w:rPr>
          <w:rFonts w:ascii="Cambria" w:hAnsi="Cambria"/>
          <w:sz w:val="24"/>
          <w:szCs w:val="24"/>
          <w:lang w:eastAsia="it-IT"/>
        </w:rPr>
        <w:t xml:space="preserve">, </w:t>
      </w:r>
      <w:r w:rsidR="009B30C4">
        <w:rPr>
          <w:rFonts w:ascii="Cambria" w:hAnsi="Cambria"/>
          <w:sz w:val="24"/>
          <w:szCs w:val="24"/>
          <w:lang w:eastAsia="it-IT"/>
        </w:rPr>
        <w:t xml:space="preserve">propone </w:t>
      </w:r>
      <w:r w:rsidR="00FF44E9">
        <w:rPr>
          <w:rFonts w:ascii="Cambria" w:hAnsi="Cambria"/>
          <w:sz w:val="24"/>
          <w:szCs w:val="24"/>
          <w:lang w:eastAsia="it-IT"/>
        </w:rPr>
        <w:t xml:space="preserve">anche </w:t>
      </w:r>
      <w:r w:rsidR="009B30C4">
        <w:rPr>
          <w:rFonts w:ascii="Cambria" w:hAnsi="Cambria"/>
          <w:sz w:val="24"/>
          <w:szCs w:val="24"/>
          <w:lang w:eastAsia="it-IT"/>
        </w:rPr>
        <w:t xml:space="preserve">viaggi a piedi in mete lontane da esplorare </w:t>
      </w:r>
      <w:r w:rsidR="0097335C">
        <w:rPr>
          <w:rFonts w:ascii="Cambria" w:hAnsi="Cambria"/>
          <w:sz w:val="24"/>
          <w:szCs w:val="24"/>
          <w:lang w:eastAsia="it-IT"/>
        </w:rPr>
        <w:t xml:space="preserve">zaino in spalla a passo lento. </w:t>
      </w:r>
      <w:r w:rsidR="00C64288">
        <w:rPr>
          <w:rFonts w:ascii="Cambria" w:hAnsi="Cambria"/>
          <w:sz w:val="24"/>
          <w:szCs w:val="24"/>
          <w:lang w:eastAsia="it-IT"/>
        </w:rPr>
        <w:t xml:space="preserve"> Sicuramente questi viaggi richiedono una buona esperienza e </w:t>
      </w:r>
      <w:r w:rsidR="009C3E08">
        <w:rPr>
          <w:rFonts w:ascii="Cambria" w:hAnsi="Cambria"/>
          <w:sz w:val="24"/>
          <w:szCs w:val="24"/>
          <w:lang w:eastAsia="it-IT"/>
        </w:rPr>
        <w:t>voglia di avventura ma offrono anche panorami spettacolari e scorci inediti da scoprire.</w:t>
      </w:r>
    </w:p>
    <w:p w14:paraId="25B416CA" w14:textId="0EE1A006" w:rsidR="00261A25" w:rsidRPr="00925AA5" w:rsidRDefault="0097335C" w:rsidP="00261A25">
      <w:pPr>
        <w:spacing w:before="100" w:beforeAutospacing="1" w:after="100" w:afterAutospacing="1"/>
        <w:jc w:val="both"/>
        <w:rPr>
          <w:rFonts w:ascii="Cambria" w:hAnsi="Cambria"/>
          <w:sz w:val="24"/>
          <w:szCs w:val="24"/>
          <w:lang w:eastAsia="it-IT"/>
        </w:rPr>
      </w:pPr>
      <w:r w:rsidRPr="009072A1">
        <w:rPr>
          <w:rFonts w:ascii="Cambria" w:hAnsi="Cambria"/>
          <w:b/>
          <w:bCs/>
          <w:sz w:val="24"/>
          <w:szCs w:val="24"/>
          <w:lang w:eastAsia="it-IT"/>
        </w:rPr>
        <w:t xml:space="preserve">Tra le mete panoramiche da compiere a piedi </w:t>
      </w:r>
      <w:r w:rsidR="00261A25" w:rsidRPr="009072A1">
        <w:rPr>
          <w:rFonts w:ascii="Cambria" w:hAnsi="Cambria"/>
          <w:b/>
          <w:bCs/>
          <w:sz w:val="24"/>
          <w:szCs w:val="24"/>
          <w:lang w:eastAsia="it-IT"/>
        </w:rPr>
        <w:t>c’è</w:t>
      </w:r>
      <w:r w:rsidRPr="009072A1">
        <w:rPr>
          <w:rFonts w:ascii="Cambria" w:hAnsi="Cambria"/>
          <w:b/>
          <w:bCs/>
          <w:sz w:val="24"/>
          <w:szCs w:val="24"/>
          <w:lang w:eastAsia="it-IT"/>
        </w:rPr>
        <w:t xml:space="preserve"> </w:t>
      </w:r>
      <w:r w:rsidR="00261A25" w:rsidRPr="009072A1">
        <w:rPr>
          <w:rFonts w:ascii="Cambria" w:hAnsi="Cambria"/>
          <w:b/>
          <w:bCs/>
          <w:sz w:val="24"/>
          <w:szCs w:val="24"/>
          <w:lang w:eastAsia="it-IT"/>
        </w:rPr>
        <w:t xml:space="preserve">l’isola di </w:t>
      </w:r>
      <w:hyperlink r:id="rId11" w:history="1">
        <w:r w:rsidR="00261A25" w:rsidRPr="009072A1">
          <w:rPr>
            <w:rStyle w:val="Collegamentoipertestuale"/>
            <w:rFonts w:ascii="Cambria" w:hAnsi="Cambria"/>
            <w:b/>
            <w:bCs/>
            <w:sz w:val="24"/>
            <w:szCs w:val="24"/>
            <w:lang w:eastAsia="it-IT"/>
          </w:rPr>
          <w:t>Minorca</w:t>
        </w:r>
      </w:hyperlink>
      <w:r w:rsidR="00261A25" w:rsidRPr="009072A1">
        <w:rPr>
          <w:rFonts w:ascii="Cambria" w:hAnsi="Cambria"/>
          <w:b/>
          <w:bCs/>
          <w:sz w:val="24"/>
          <w:szCs w:val="24"/>
          <w:lang w:eastAsia="it-IT"/>
        </w:rPr>
        <w:t xml:space="preserve"> </w:t>
      </w:r>
      <w:r w:rsidRPr="009072A1">
        <w:rPr>
          <w:rFonts w:ascii="Cambria" w:hAnsi="Cambria"/>
          <w:b/>
          <w:bCs/>
          <w:sz w:val="24"/>
          <w:szCs w:val="24"/>
          <w:lang w:eastAsia="it-IT"/>
        </w:rPr>
        <w:t xml:space="preserve">in Spagna da fare con La Compagnia </w:t>
      </w:r>
      <w:r w:rsidR="009072A1">
        <w:rPr>
          <w:rFonts w:ascii="Cambria" w:hAnsi="Cambria"/>
          <w:b/>
          <w:bCs/>
          <w:sz w:val="24"/>
          <w:szCs w:val="24"/>
          <w:lang w:eastAsia="it-IT"/>
        </w:rPr>
        <w:t xml:space="preserve">dei Cammini </w:t>
      </w:r>
      <w:r w:rsidR="00261A25" w:rsidRPr="009072A1">
        <w:rPr>
          <w:rFonts w:ascii="Cambria" w:hAnsi="Cambria"/>
          <w:b/>
          <w:bCs/>
          <w:sz w:val="24"/>
          <w:szCs w:val="24"/>
          <w:lang w:eastAsia="it-IT"/>
        </w:rPr>
        <w:t xml:space="preserve">dal </w:t>
      </w:r>
      <w:r w:rsidR="00261A25" w:rsidRPr="009072A1">
        <w:rPr>
          <w:rFonts w:ascii="Cambria" w:hAnsi="Cambria"/>
          <w:b/>
          <w:bCs/>
          <w:sz w:val="24"/>
          <w:szCs w:val="24"/>
        </w:rPr>
        <w:t>27 luglio al 4 agosto 2024.</w:t>
      </w:r>
      <w:r w:rsidR="00261A25" w:rsidRPr="00925AA5">
        <w:rPr>
          <w:rFonts w:ascii="Cambria" w:hAnsi="Cambria"/>
          <w:sz w:val="24"/>
          <w:szCs w:val="24"/>
        </w:rPr>
        <w:t xml:space="preserve"> </w:t>
      </w:r>
      <w:r w:rsidR="00261A25" w:rsidRPr="00504D73">
        <w:rPr>
          <w:rFonts w:ascii="Cambria" w:hAnsi="Cambria"/>
          <w:sz w:val="24"/>
          <w:szCs w:val="24"/>
          <w:lang w:eastAsia="it-IT"/>
        </w:rPr>
        <w:t xml:space="preserve">Un viaggio </w:t>
      </w:r>
      <w:r w:rsidR="00261A25" w:rsidRPr="00925AA5">
        <w:rPr>
          <w:rFonts w:ascii="Cambria" w:hAnsi="Cambria"/>
          <w:sz w:val="24"/>
          <w:szCs w:val="24"/>
          <w:lang w:eastAsia="it-IT"/>
        </w:rPr>
        <w:t xml:space="preserve">in tenda di difficoltà media </w:t>
      </w:r>
      <w:r w:rsidR="00261A25" w:rsidRPr="00504D73">
        <w:rPr>
          <w:rFonts w:ascii="Cambria" w:hAnsi="Cambria"/>
          <w:sz w:val="24"/>
          <w:szCs w:val="24"/>
          <w:lang w:eastAsia="it-IT"/>
        </w:rPr>
        <w:t>a stretto contatto con la natura selvaggia dell’isola, lontano dai centri turistici lungo la costa. Una settimana per</w:t>
      </w:r>
      <w:r w:rsidR="00261A25" w:rsidRPr="00925AA5">
        <w:rPr>
          <w:rFonts w:ascii="Cambria" w:hAnsi="Cambria"/>
          <w:sz w:val="24"/>
          <w:szCs w:val="24"/>
          <w:lang w:eastAsia="it-IT"/>
        </w:rPr>
        <w:t xml:space="preserve"> scoprire </w:t>
      </w:r>
      <w:r w:rsidR="00921174">
        <w:rPr>
          <w:rFonts w:ascii="Cambria" w:hAnsi="Cambria"/>
          <w:sz w:val="24"/>
          <w:szCs w:val="24"/>
          <w:lang w:eastAsia="it-IT"/>
        </w:rPr>
        <w:t xml:space="preserve">la </w:t>
      </w:r>
      <w:r w:rsidR="00261A25" w:rsidRPr="00504D73">
        <w:rPr>
          <w:rFonts w:ascii="Cambria" w:hAnsi="Cambria"/>
          <w:color w:val="000000"/>
          <w:sz w:val="24"/>
          <w:szCs w:val="24"/>
          <w:lang w:eastAsia="it-IT"/>
        </w:rPr>
        <w:t>Riserva naturale dell’Albufeira d’Es Grau</w:t>
      </w:r>
      <w:r w:rsidR="00261A25" w:rsidRPr="00925AA5">
        <w:rPr>
          <w:rFonts w:ascii="Cambria" w:hAnsi="Cambria"/>
          <w:color w:val="000000"/>
          <w:sz w:val="24"/>
          <w:szCs w:val="24"/>
          <w:lang w:eastAsia="it-IT"/>
        </w:rPr>
        <w:t xml:space="preserve">, </w:t>
      </w:r>
      <w:r w:rsidR="00261A25" w:rsidRPr="00504D73">
        <w:rPr>
          <w:rFonts w:ascii="Cambria" w:hAnsi="Cambria"/>
          <w:sz w:val="24"/>
          <w:szCs w:val="24"/>
          <w:lang w:eastAsia="it-IT"/>
        </w:rPr>
        <w:t xml:space="preserve">dormire sotto una volta stellata ricca di emozioni, ritrovare il mare cristallino al risveglio, cullati dai suoni degli animali, in una zona ricca di biodiversità. Un cammino antichissimo e selvatico, </w:t>
      </w:r>
      <w:r w:rsidR="00261A25" w:rsidRPr="00925AA5">
        <w:rPr>
          <w:rFonts w:ascii="Cambria" w:hAnsi="Cambria"/>
          <w:sz w:val="24"/>
          <w:szCs w:val="24"/>
        </w:rPr>
        <w:t xml:space="preserve">immersi </w:t>
      </w:r>
      <w:r w:rsidR="00921174">
        <w:rPr>
          <w:rFonts w:ascii="Cambria" w:hAnsi="Cambria"/>
          <w:sz w:val="24"/>
          <w:szCs w:val="24"/>
        </w:rPr>
        <w:t xml:space="preserve">nel </w:t>
      </w:r>
      <w:r w:rsidR="00261A25" w:rsidRPr="00925AA5">
        <w:rPr>
          <w:rFonts w:ascii="Cambria" w:hAnsi="Cambria"/>
          <w:sz w:val="24"/>
          <w:szCs w:val="24"/>
        </w:rPr>
        <w:t xml:space="preserve">Mediterraneo, a forte contatto con questa terra ricca di </w:t>
      </w:r>
      <w:r w:rsidR="00921174">
        <w:rPr>
          <w:rFonts w:ascii="Cambria" w:hAnsi="Cambria"/>
          <w:sz w:val="24"/>
          <w:szCs w:val="24"/>
        </w:rPr>
        <w:t xml:space="preserve">una </w:t>
      </w:r>
      <w:r w:rsidR="00261A25" w:rsidRPr="00925AA5">
        <w:rPr>
          <w:rFonts w:ascii="Cambria" w:hAnsi="Cambria"/>
          <w:sz w:val="24"/>
          <w:szCs w:val="24"/>
        </w:rPr>
        <w:t>storia</w:t>
      </w:r>
      <w:r w:rsidR="00921174">
        <w:rPr>
          <w:rFonts w:ascii="Cambria" w:hAnsi="Cambria"/>
          <w:sz w:val="24"/>
          <w:szCs w:val="24"/>
        </w:rPr>
        <w:t xml:space="preserve"> </w:t>
      </w:r>
      <w:r w:rsidR="00261A25" w:rsidRPr="00925AA5">
        <w:rPr>
          <w:rFonts w:ascii="Cambria" w:hAnsi="Cambria"/>
          <w:sz w:val="24"/>
          <w:szCs w:val="24"/>
        </w:rPr>
        <w:t xml:space="preserve">millenaria che, passo dopo passo, svela i suoi segreti. Il verde dei boschi che contrasta con il giallo delle coltivazioni di grano, gli antichi insediamenti che punteggiano le coste e l’entroterra, le macchie di bianco immerse nell’azzurro del mare che circonda Minorca. Si percorre l’antico camminamento che i cavalieri hanno realizzato nel tempo con il loro passaggio per presidiare i confini dell’Isola, ci si sposta da una spiaggia all’altra e le piccole cale appartate </w:t>
      </w:r>
      <w:r w:rsidR="00CD043D">
        <w:rPr>
          <w:rFonts w:ascii="Cambria" w:hAnsi="Cambria"/>
          <w:sz w:val="24"/>
          <w:szCs w:val="24"/>
        </w:rPr>
        <w:t xml:space="preserve">offrono per chi vuole </w:t>
      </w:r>
      <w:r w:rsidR="00261A25" w:rsidRPr="00925AA5">
        <w:rPr>
          <w:rFonts w:ascii="Cambria" w:hAnsi="Cambria"/>
          <w:sz w:val="24"/>
          <w:szCs w:val="24"/>
        </w:rPr>
        <w:t xml:space="preserve">un tuffo rigenerante. Interessanti gli antichi insediamenti preistorici accanto ai quali si ritrova ristoro, degustando del formaggio o un buon calice di vino locale. </w:t>
      </w:r>
    </w:p>
    <w:p w14:paraId="08DB022D" w14:textId="5094285D" w:rsidR="00261A25" w:rsidRPr="00925AA5" w:rsidRDefault="00261A25" w:rsidP="00261A25">
      <w:pPr>
        <w:shd w:val="clear" w:color="auto" w:fill="FFFFFF"/>
        <w:spacing w:before="100" w:beforeAutospacing="1" w:after="100" w:afterAutospacing="1"/>
        <w:jc w:val="both"/>
        <w:rPr>
          <w:rFonts w:ascii="Cambria" w:hAnsi="Cambria"/>
          <w:color w:val="000000"/>
          <w:sz w:val="24"/>
          <w:szCs w:val="24"/>
          <w:lang w:eastAsia="it-IT"/>
        </w:rPr>
      </w:pPr>
      <w:r w:rsidRPr="00925AA5">
        <w:rPr>
          <w:rFonts w:ascii="Cambria" w:hAnsi="Cambria"/>
          <w:sz w:val="24"/>
          <w:szCs w:val="24"/>
        </w:rPr>
        <w:t>Un</w:t>
      </w:r>
      <w:r w:rsidR="00AF1B59">
        <w:rPr>
          <w:rFonts w:ascii="Cambria" w:hAnsi="Cambria"/>
          <w:sz w:val="24"/>
          <w:szCs w:val="24"/>
        </w:rPr>
        <w:t xml:space="preserve"> altro percorso</w:t>
      </w:r>
      <w:r w:rsidRPr="00925AA5">
        <w:rPr>
          <w:rFonts w:ascii="Cambria" w:hAnsi="Cambria"/>
          <w:sz w:val="24"/>
          <w:szCs w:val="24"/>
        </w:rPr>
        <w:t xml:space="preserve"> affascinante è quell</w:t>
      </w:r>
      <w:r w:rsidR="00AF1B59">
        <w:rPr>
          <w:rFonts w:ascii="Cambria" w:hAnsi="Cambria"/>
          <w:sz w:val="24"/>
          <w:szCs w:val="24"/>
        </w:rPr>
        <w:t>o</w:t>
      </w:r>
      <w:r w:rsidRPr="00925AA5">
        <w:rPr>
          <w:rFonts w:ascii="Cambria" w:hAnsi="Cambria"/>
          <w:sz w:val="24"/>
          <w:szCs w:val="24"/>
        </w:rPr>
        <w:t xml:space="preserve"> della </w:t>
      </w:r>
      <w:hyperlink r:id="rId12" w:history="1">
        <w:r w:rsidRPr="000D2551">
          <w:rPr>
            <w:rStyle w:val="Collegamentoipertestuale"/>
            <w:rFonts w:ascii="Cambria" w:hAnsi="Cambria"/>
            <w:b/>
            <w:bCs/>
            <w:sz w:val="24"/>
            <w:szCs w:val="24"/>
          </w:rPr>
          <w:t>Corsica del sud</w:t>
        </w:r>
      </w:hyperlink>
      <w:r w:rsidRPr="000D2551">
        <w:rPr>
          <w:rFonts w:ascii="Cambria" w:hAnsi="Cambria"/>
          <w:b/>
          <w:bCs/>
          <w:sz w:val="24"/>
          <w:szCs w:val="24"/>
        </w:rPr>
        <w:t xml:space="preserve"> da fare a piedi dal 10</w:t>
      </w:r>
      <w:r w:rsidR="00AF1B59" w:rsidRPr="000D2551">
        <w:rPr>
          <w:rFonts w:ascii="Cambria" w:hAnsi="Cambria"/>
          <w:b/>
          <w:bCs/>
          <w:sz w:val="24"/>
          <w:szCs w:val="24"/>
        </w:rPr>
        <w:t xml:space="preserve"> al </w:t>
      </w:r>
      <w:r w:rsidRPr="000D2551">
        <w:rPr>
          <w:rFonts w:ascii="Cambria" w:hAnsi="Cambria"/>
          <w:b/>
          <w:bCs/>
          <w:sz w:val="24"/>
          <w:szCs w:val="24"/>
        </w:rPr>
        <w:t xml:space="preserve">21 </w:t>
      </w:r>
      <w:proofErr w:type="gramStart"/>
      <w:r w:rsidRPr="000D2551">
        <w:rPr>
          <w:rFonts w:ascii="Cambria" w:hAnsi="Cambria"/>
          <w:b/>
          <w:bCs/>
          <w:sz w:val="24"/>
          <w:szCs w:val="24"/>
        </w:rPr>
        <w:t xml:space="preserve">agosto </w:t>
      </w:r>
      <w:r w:rsidR="00AF1B59" w:rsidRPr="000D2551">
        <w:rPr>
          <w:rFonts w:ascii="Cambria" w:hAnsi="Cambria"/>
          <w:b/>
          <w:bCs/>
          <w:sz w:val="24"/>
          <w:szCs w:val="24"/>
        </w:rPr>
        <w:t xml:space="preserve"> dedicato</w:t>
      </w:r>
      <w:proofErr w:type="gramEnd"/>
      <w:r w:rsidR="00AF1B59" w:rsidRPr="000D2551">
        <w:rPr>
          <w:rFonts w:ascii="Cambria" w:hAnsi="Cambria"/>
          <w:b/>
          <w:bCs/>
          <w:sz w:val="24"/>
          <w:szCs w:val="24"/>
        </w:rPr>
        <w:t xml:space="preserve"> solo ai camminatori molto esper</w:t>
      </w:r>
      <w:r w:rsidR="000D2551">
        <w:rPr>
          <w:rFonts w:ascii="Cambria" w:hAnsi="Cambria"/>
          <w:b/>
          <w:bCs/>
          <w:sz w:val="24"/>
          <w:szCs w:val="24"/>
        </w:rPr>
        <w:t>ti</w:t>
      </w:r>
      <w:r w:rsidR="00AF1B59">
        <w:rPr>
          <w:rFonts w:ascii="Cambria" w:hAnsi="Cambria"/>
          <w:sz w:val="24"/>
          <w:szCs w:val="24"/>
        </w:rPr>
        <w:t xml:space="preserve">.  </w:t>
      </w:r>
      <w:r w:rsidRPr="00504D73">
        <w:rPr>
          <w:rFonts w:ascii="Cambria" w:hAnsi="Cambria"/>
          <w:sz w:val="24"/>
          <w:szCs w:val="24"/>
          <w:lang w:eastAsia="it-IT"/>
        </w:rPr>
        <w:t xml:space="preserve">Si parte da </w:t>
      </w:r>
      <w:proofErr w:type="spellStart"/>
      <w:r w:rsidRPr="00504D73">
        <w:rPr>
          <w:rFonts w:ascii="Cambria" w:hAnsi="Cambria"/>
          <w:sz w:val="24"/>
          <w:szCs w:val="24"/>
          <w:lang w:eastAsia="it-IT"/>
        </w:rPr>
        <w:t>Tattone</w:t>
      </w:r>
      <w:proofErr w:type="spellEnd"/>
      <w:r w:rsidRPr="00925AA5">
        <w:rPr>
          <w:rFonts w:ascii="Cambria" w:hAnsi="Cambria"/>
          <w:sz w:val="24"/>
          <w:szCs w:val="24"/>
          <w:lang w:eastAsia="it-IT"/>
        </w:rPr>
        <w:t xml:space="preserve"> vicino Bastia</w:t>
      </w:r>
      <w:r w:rsidRPr="00504D73">
        <w:rPr>
          <w:rFonts w:ascii="Cambria" w:hAnsi="Cambria"/>
          <w:sz w:val="24"/>
          <w:szCs w:val="24"/>
          <w:lang w:eastAsia="it-IT"/>
        </w:rPr>
        <w:t xml:space="preserve"> e si segue il GR20, la Grande Randonnée che attraversa l’isola da Nord a Sud</w:t>
      </w:r>
      <w:r w:rsidRPr="00925AA5">
        <w:rPr>
          <w:rFonts w:ascii="Cambria" w:hAnsi="Cambria"/>
          <w:sz w:val="24"/>
          <w:szCs w:val="24"/>
          <w:lang w:eastAsia="it-IT"/>
        </w:rPr>
        <w:t xml:space="preserve"> </w:t>
      </w:r>
      <w:r w:rsidRPr="00925AA5">
        <w:rPr>
          <w:rFonts w:ascii="Cambria" w:hAnsi="Cambria"/>
          <w:sz w:val="24"/>
          <w:szCs w:val="24"/>
        </w:rPr>
        <w:t>per dieci giorni nell’ambiente</w:t>
      </w:r>
      <w:r w:rsidRPr="00504D73">
        <w:rPr>
          <w:rFonts w:ascii="Cambria" w:hAnsi="Cambria"/>
          <w:sz w:val="24"/>
          <w:szCs w:val="24"/>
          <w:lang w:eastAsia="it-IT"/>
        </w:rPr>
        <w:t xml:space="preserve"> aspro e selvaggio, ma anche dolce e ospitale del Parco della Corsica.</w:t>
      </w:r>
      <w:r w:rsidRPr="00925AA5">
        <w:rPr>
          <w:rFonts w:ascii="Cambria" w:hAnsi="Cambria"/>
          <w:sz w:val="24"/>
          <w:szCs w:val="24"/>
          <w:lang w:eastAsia="it-IT"/>
        </w:rPr>
        <w:t xml:space="preserve">  Tra le </w:t>
      </w:r>
      <w:r w:rsidRPr="00925AA5">
        <w:rPr>
          <w:rFonts w:ascii="Cambria" w:hAnsi="Cambria"/>
          <w:color w:val="000000"/>
          <w:sz w:val="24"/>
          <w:szCs w:val="24"/>
          <w:lang w:eastAsia="it-IT"/>
        </w:rPr>
        <w:t>c</w:t>
      </w:r>
      <w:r w:rsidRPr="00504D73">
        <w:rPr>
          <w:rFonts w:ascii="Cambria" w:hAnsi="Cambria"/>
          <w:color w:val="000000"/>
          <w:sz w:val="24"/>
          <w:szCs w:val="24"/>
          <w:lang w:eastAsia="it-IT"/>
        </w:rPr>
        <w:t>ime più alte</w:t>
      </w:r>
      <w:r w:rsidRPr="00925AA5">
        <w:rPr>
          <w:rFonts w:ascii="Cambria" w:hAnsi="Cambria"/>
          <w:color w:val="000000"/>
          <w:sz w:val="24"/>
          <w:szCs w:val="24"/>
          <w:lang w:eastAsia="it-IT"/>
        </w:rPr>
        <w:t xml:space="preserve"> da raggiungere quella </w:t>
      </w:r>
      <w:r w:rsidRPr="00504D73">
        <w:rPr>
          <w:rFonts w:ascii="Cambria" w:hAnsi="Cambria"/>
          <w:color w:val="000000"/>
          <w:sz w:val="24"/>
          <w:szCs w:val="24"/>
          <w:lang w:eastAsia="it-IT"/>
        </w:rPr>
        <w:t xml:space="preserve">Monte Renoso </w:t>
      </w:r>
      <w:r w:rsidR="0000520C">
        <w:rPr>
          <w:rFonts w:ascii="Cambria" w:hAnsi="Cambria"/>
          <w:color w:val="000000"/>
          <w:sz w:val="24"/>
          <w:szCs w:val="24"/>
          <w:lang w:eastAsia="it-IT"/>
        </w:rPr>
        <w:t xml:space="preserve">a </w:t>
      </w:r>
      <w:r w:rsidRPr="00504D73">
        <w:rPr>
          <w:rFonts w:ascii="Cambria" w:hAnsi="Cambria"/>
          <w:color w:val="000000"/>
          <w:sz w:val="24"/>
          <w:szCs w:val="24"/>
          <w:lang w:eastAsia="it-IT"/>
        </w:rPr>
        <w:t>2.352 m</w:t>
      </w:r>
      <w:r w:rsidRPr="00925AA5">
        <w:rPr>
          <w:rFonts w:ascii="Cambria" w:hAnsi="Cambria"/>
          <w:color w:val="000000"/>
          <w:sz w:val="24"/>
          <w:szCs w:val="24"/>
          <w:lang w:eastAsia="it-IT"/>
        </w:rPr>
        <w:t xml:space="preserve"> e del </w:t>
      </w:r>
      <w:r w:rsidRPr="00504D73">
        <w:rPr>
          <w:rFonts w:ascii="Cambria" w:hAnsi="Cambria"/>
          <w:color w:val="000000"/>
          <w:sz w:val="24"/>
          <w:szCs w:val="24"/>
          <w:lang w:eastAsia="it-IT"/>
        </w:rPr>
        <w:t xml:space="preserve">Monte Incudine </w:t>
      </w:r>
      <w:r w:rsidR="0000520C">
        <w:rPr>
          <w:rFonts w:ascii="Cambria" w:hAnsi="Cambria"/>
          <w:color w:val="000000"/>
          <w:sz w:val="24"/>
          <w:szCs w:val="24"/>
          <w:lang w:eastAsia="it-IT"/>
        </w:rPr>
        <w:t xml:space="preserve">a </w:t>
      </w:r>
      <w:r w:rsidRPr="00504D73">
        <w:rPr>
          <w:rFonts w:ascii="Cambria" w:hAnsi="Cambria"/>
          <w:color w:val="000000"/>
          <w:sz w:val="24"/>
          <w:szCs w:val="24"/>
          <w:lang w:eastAsia="it-IT"/>
        </w:rPr>
        <w:t xml:space="preserve">2.134 </w:t>
      </w:r>
      <w:proofErr w:type="gramStart"/>
      <w:r w:rsidRPr="00504D73">
        <w:rPr>
          <w:rFonts w:ascii="Cambria" w:hAnsi="Cambria"/>
          <w:color w:val="000000"/>
          <w:sz w:val="24"/>
          <w:szCs w:val="24"/>
          <w:lang w:eastAsia="it-IT"/>
        </w:rPr>
        <w:t>m.</w:t>
      </w:r>
      <w:r w:rsidR="0000520C">
        <w:rPr>
          <w:rFonts w:ascii="Cambria" w:hAnsi="Cambria"/>
          <w:color w:val="000000"/>
          <w:sz w:val="24"/>
          <w:szCs w:val="24"/>
          <w:lang w:eastAsia="it-IT"/>
        </w:rPr>
        <w:t>.</w:t>
      </w:r>
      <w:proofErr w:type="gramEnd"/>
      <w:r w:rsidR="0000520C">
        <w:rPr>
          <w:rFonts w:ascii="Cambria" w:hAnsi="Cambria"/>
          <w:color w:val="000000"/>
          <w:sz w:val="24"/>
          <w:szCs w:val="24"/>
          <w:lang w:eastAsia="it-IT"/>
        </w:rPr>
        <w:t xml:space="preserve"> In questo viaggio n</w:t>
      </w:r>
      <w:r w:rsidRPr="00925AA5">
        <w:rPr>
          <w:rFonts w:ascii="Cambria" w:hAnsi="Cambria"/>
          <w:color w:val="000000"/>
          <w:sz w:val="24"/>
          <w:szCs w:val="24"/>
          <w:lang w:eastAsia="it-IT"/>
        </w:rPr>
        <w:t>on manc</w:t>
      </w:r>
      <w:r w:rsidR="0000520C">
        <w:rPr>
          <w:rFonts w:ascii="Cambria" w:hAnsi="Cambria"/>
          <w:color w:val="000000"/>
          <w:sz w:val="24"/>
          <w:szCs w:val="24"/>
          <w:lang w:eastAsia="it-IT"/>
        </w:rPr>
        <w:t xml:space="preserve">a </w:t>
      </w:r>
      <w:r w:rsidRPr="00925AA5">
        <w:rPr>
          <w:rFonts w:ascii="Cambria" w:hAnsi="Cambria"/>
          <w:color w:val="000000"/>
          <w:sz w:val="24"/>
          <w:szCs w:val="24"/>
          <w:lang w:eastAsia="it-IT"/>
        </w:rPr>
        <w:t xml:space="preserve">il vagabondare </w:t>
      </w:r>
      <w:r w:rsidRPr="00925AA5">
        <w:rPr>
          <w:rFonts w:ascii="Cambria" w:hAnsi="Cambria"/>
          <w:sz w:val="24"/>
          <w:szCs w:val="24"/>
          <w:lang w:eastAsia="it-IT"/>
        </w:rPr>
        <w:t xml:space="preserve">lasciando </w:t>
      </w:r>
      <w:r w:rsidRPr="00504D73">
        <w:rPr>
          <w:rFonts w:ascii="Cambria" w:hAnsi="Cambria"/>
          <w:sz w:val="24"/>
          <w:szCs w:val="24"/>
          <w:lang w:eastAsia="it-IT"/>
        </w:rPr>
        <w:t>il sentiero principale, alla ricerca di valli e boschi poco conosciuti, per vedere laghetti alpini, paesi caratteristici, ovili e pastori</w:t>
      </w:r>
      <w:r w:rsidRPr="00925AA5">
        <w:rPr>
          <w:rFonts w:ascii="Cambria" w:hAnsi="Cambria"/>
          <w:sz w:val="24"/>
          <w:szCs w:val="24"/>
          <w:lang w:eastAsia="it-IT"/>
        </w:rPr>
        <w:t xml:space="preserve">. </w:t>
      </w:r>
      <w:r w:rsidRPr="00504D73">
        <w:rPr>
          <w:rFonts w:ascii="Cambria" w:hAnsi="Cambria"/>
          <w:sz w:val="24"/>
          <w:szCs w:val="24"/>
          <w:lang w:eastAsia="it-IT"/>
        </w:rPr>
        <w:t xml:space="preserve">Si dorme in tenda, nei boschi o sotto le alte cime rocciose, si fa spesso il bagno nei torrenti di montagna. </w:t>
      </w:r>
      <w:r w:rsidRPr="00504D73">
        <w:rPr>
          <w:rFonts w:ascii="Cambria" w:hAnsi="Cambria"/>
          <w:color w:val="000000"/>
          <w:sz w:val="24"/>
          <w:szCs w:val="24"/>
          <w:lang w:eastAsia="it-IT"/>
        </w:rPr>
        <w:t>Si scopre la selvaggia natura mediterranea e alpina al tempo stesso della Corsica, salendo su alcune delle cime più alte dell’isola</w:t>
      </w:r>
      <w:r w:rsidR="0000520C">
        <w:rPr>
          <w:rFonts w:ascii="Cambria" w:hAnsi="Cambria"/>
          <w:color w:val="000000"/>
          <w:sz w:val="24"/>
          <w:szCs w:val="24"/>
          <w:lang w:eastAsia="it-IT"/>
        </w:rPr>
        <w:t xml:space="preserve"> </w:t>
      </w:r>
      <w:r w:rsidRPr="00504D73">
        <w:rPr>
          <w:rFonts w:ascii="Cambria" w:hAnsi="Cambria"/>
          <w:color w:val="000000"/>
          <w:sz w:val="24"/>
          <w:szCs w:val="24"/>
          <w:lang w:eastAsia="it-IT"/>
        </w:rPr>
        <w:t xml:space="preserve">e attraversando foreste di pino </w:t>
      </w:r>
      <w:proofErr w:type="spellStart"/>
      <w:r w:rsidRPr="00504D73">
        <w:rPr>
          <w:rFonts w:ascii="Cambria" w:hAnsi="Cambria"/>
          <w:color w:val="000000"/>
          <w:sz w:val="24"/>
          <w:szCs w:val="24"/>
          <w:lang w:eastAsia="it-IT"/>
        </w:rPr>
        <w:t>laricio</w:t>
      </w:r>
      <w:proofErr w:type="spellEnd"/>
      <w:r w:rsidRPr="00504D73">
        <w:rPr>
          <w:rFonts w:ascii="Cambria" w:hAnsi="Cambria"/>
          <w:color w:val="000000"/>
          <w:sz w:val="24"/>
          <w:szCs w:val="24"/>
          <w:lang w:eastAsia="it-IT"/>
        </w:rPr>
        <w:t>.</w:t>
      </w:r>
      <w:r w:rsidRPr="00925AA5">
        <w:rPr>
          <w:rFonts w:ascii="Cambria" w:hAnsi="Cambria"/>
          <w:color w:val="000000"/>
          <w:sz w:val="24"/>
          <w:szCs w:val="24"/>
          <w:lang w:eastAsia="it-IT"/>
        </w:rPr>
        <w:t xml:space="preserve"> </w:t>
      </w:r>
      <w:r w:rsidRPr="00504D73">
        <w:rPr>
          <w:rFonts w:ascii="Cambria" w:hAnsi="Cambria"/>
          <w:color w:val="000000"/>
          <w:sz w:val="24"/>
          <w:szCs w:val="24"/>
          <w:lang w:eastAsia="it-IT"/>
        </w:rPr>
        <w:t>Alla sera si mont</w:t>
      </w:r>
      <w:r w:rsidRPr="00925AA5">
        <w:rPr>
          <w:rFonts w:ascii="Cambria" w:hAnsi="Cambria"/>
          <w:color w:val="000000"/>
          <w:sz w:val="24"/>
          <w:szCs w:val="24"/>
          <w:lang w:eastAsia="it-IT"/>
        </w:rPr>
        <w:t>a</w:t>
      </w:r>
      <w:r w:rsidRPr="00504D73">
        <w:rPr>
          <w:rFonts w:ascii="Cambria" w:hAnsi="Cambria"/>
          <w:color w:val="000000"/>
          <w:sz w:val="24"/>
          <w:szCs w:val="24"/>
          <w:lang w:eastAsia="it-IT"/>
        </w:rPr>
        <w:t xml:space="preserve"> il campo con le tende, tutti intorno al fuoco sotto il cielo stellato. Sono previste anche camminate notturne</w:t>
      </w:r>
      <w:r w:rsidR="002872F9">
        <w:rPr>
          <w:rFonts w:ascii="Cambria" w:hAnsi="Cambria"/>
          <w:color w:val="000000"/>
          <w:sz w:val="24"/>
          <w:szCs w:val="24"/>
          <w:lang w:eastAsia="it-IT"/>
        </w:rPr>
        <w:t xml:space="preserve">. </w:t>
      </w:r>
    </w:p>
    <w:p w14:paraId="45209BC0" w14:textId="77777777" w:rsidR="009D40C4" w:rsidRDefault="00261A25" w:rsidP="00B242A0">
      <w:pPr>
        <w:shd w:val="clear" w:color="auto" w:fill="FFFFFF"/>
        <w:spacing w:before="100" w:beforeAutospacing="1" w:after="100" w:afterAutospacing="1"/>
        <w:jc w:val="both"/>
        <w:rPr>
          <w:rFonts w:ascii="Cambria" w:hAnsi="Cambria"/>
          <w:color w:val="000000"/>
          <w:sz w:val="24"/>
          <w:szCs w:val="24"/>
          <w:lang w:eastAsia="it-IT"/>
        </w:rPr>
      </w:pPr>
      <w:r w:rsidRPr="00925AA5">
        <w:rPr>
          <w:rFonts w:ascii="Cambria" w:hAnsi="Cambria"/>
          <w:color w:val="000000"/>
          <w:sz w:val="24"/>
          <w:szCs w:val="24"/>
          <w:lang w:eastAsia="it-IT"/>
        </w:rPr>
        <w:lastRenderedPageBreak/>
        <w:t xml:space="preserve">Tra le terre lontane da raggiungere </w:t>
      </w:r>
      <w:r w:rsidR="002872F9">
        <w:rPr>
          <w:rFonts w:ascii="Cambria" w:hAnsi="Cambria"/>
          <w:color w:val="000000"/>
          <w:sz w:val="24"/>
          <w:szCs w:val="24"/>
          <w:lang w:eastAsia="it-IT"/>
        </w:rPr>
        <w:t xml:space="preserve">sempre </w:t>
      </w:r>
      <w:r w:rsidRPr="00925AA5">
        <w:rPr>
          <w:rFonts w:ascii="Cambria" w:hAnsi="Cambria"/>
          <w:color w:val="000000"/>
          <w:sz w:val="24"/>
          <w:szCs w:val="24"/>
          <w:lang w:eastAsia="it-IT"/>
        </w:rPr>
        <w:t xml:space="preserve">per camminatori </w:t>
      </w:r>
      <w:r w:rsidR="002872F9">
        <w:rPr>
          <w:rFonts w:ascii="Cambria" w:hAnsi="Cambria"/>
          <w:color w:val="000000"/>
          <w:sz w:val="24"/>
          <w:szCs w:val="24"/>
          <w:lang w:eastAsia="it-IT"/>
        </w:rPr>
        <w:t xml:space="preserve">con </w:t>
      </w:r>
      <w:r w:rsidRPr="00925AA5">
        <w:rPr>
          <w:rFonts w:ascii="Cambria" w:hAnsi="Cambria"/>
          <w:color w:val="000000"/>
          <w:sz w:val="24"/>
          <w:szCs w:val="24"/>
          <w:lang w:eastAsia="it-IT"/>
        </w:rPr>
        <w:t xml:space="preserve">buona esperienza </w:t>
      </w:r>
      <w:r w:rsidRPr="000D2551">
        <w:rPr>
          <w:rFonts w:ascii="Cambria" w:hAnsi="Cambria"/>
          <w:b/>
          <w:bCs/>
          <w:color w:val="000000"/>
          <w:sz w:val="24"/>
          <w:szCs w:val="24"/>
          <w:lang w:eastAsia="it-IT"/>
        </w:rPr>
        <w:t xml:space="preserve">c’è sicuramente la </w:t>
      </w:r>
      <w:hyperlink r:id="rId13" w:history="1">
        <w:r w:rsidRPr="000D2551">
          <w:rPr>
            <w:rStyle w:val="Collegamentoipertestuale"/>
            <w:rFonts w:ascii="Cambria" w:hAnsi="Cambria"/>
            <w:b/>
            <w:bCs/>
            <w:sz w:val="24"/>
            <w:szCs w:val="24"/>
            <w:lang w:eastAsia="it-IT"/>
          </w:rPr>
          <w:t>Norvegia, terra di giganti e montagne capovolte</w:t>
        </w:r>
      </w:hyperlink>
      <w:r w:rsidRPr="000D2551">
        <w:rPr>
          <w:rFonts w:ascii="Cambria" w:hAnsi="Cambria"/>
          <w:b/>
          <w:bCs/>
          <w:sz w:val="24"/>
          <w:szCs w:val="24"/>
        </w:rPr>
        <w:t xml:space="preserve">  da far</w:t>
      </w:r>
      <w:r w:rsidR="002872F9" w:rsidRPr="000D2551">
        <w:rPr>
          <w:rFonts w:ascii="Cambria" w:hAnsi="Cambria"/>
          <w:b/>
          <w:bCs/>
          <w:sz w:val="24"/>
          <w:szCs w:val="24"/>
        </w:rPr>
        <w:t>e</w:t>
      </w:r>
      <w:r w:rsidRPr="000D2551">
        <w:rPr>
          <w:rFonts w:ascii="Cambria" w:hAnsi="Cambria"/>
          <w:b/>
          <w:bCs/>
          <w:sz w:val="24"/>
          <w:szCs w:val="24"/>
        </w:rPr>
        <w:t xml:space="preserve"> con la Compagnia dei Cammini dall’11 al 19 agosto 2024</w:t>
      </w:r>
      <w:r w:rsidR="002872F9" w:rsidRPr="000D2551">
        <w:rPr>
          <w:rFonts w:ascii="Cambria" w:hAnsi="Cambria"/>
          <w:b/>
          <w:bCs/>
          <w:sz w:val="24"/>
          <w:szCs w:val="24"/>
        </w:rPr>
        <w:t>.</w:t>
      </w:r>
      <w:r w:rsidRPr="00925AA5">
        <w:rPr>
          <w:rFonts w:ascii="Cambria" w:hAnsi="Cambria"/>
          <w:sz w:val="24"/>
          <w:szCs w:val="24"/>
        </w:rPr>
        <w:t xml:space="preserve"> </w:t>
      </w:r>
      <w:r w:rsidRPr="00925AA5">
        <w:rPr>
          <w:rFonts w:ascii="Cambria" w:hAnsi="Cambria"/>
          <w:color w:val="000000"/>
          <w:sz w:val="24"/>
          <w:szCs w:val="24"/>
          <w:lang w:eastAsia="it-IT"/>
        </w:rPr>
        <w:t xml:space="preserve"> </w:t>
      </w:r>
      <w:r w:rsidRPr="003C4DF6">
        <w:rPr>
          <w:rFonts w:ascii="Cambria" w:hAnsi="Cambria"/>
          <w:sz w:val="24"/>
          <w:szCs w:val="24"/>
          <w:lang w:eastAsia="it-IT"/>
        </w:rPr>
        <w:t xml:space="preserve">Il cammino </w:t>
      </w:r>
      <w:r w:rsidRPr="00925AA5">
        <w:rPr>
          <w:rFonts w:ascii="Cambria" w:hAnsi="Cambria"/>
          <w:sz w:val="24"/>
          <w:szCs w:val="24"/>
          <w:lang w:eastAsia="it-IT"/>
        </w:rPr>
        <w:t xml:space="preserve">nella </w:t>
      </w:r>
      <w:r w:rsidRPr="003C4DF6">
        <w:rPr>
          <w:rFonts w:ascii="Cambria" w:hAnsi="Cambria"/>
          <w:sz w:val="24"/>
          <w:szCs w:val="24"/>
          <w:lang w:eastAsia="it-IT"/>
        </w:rPr>
        <w:t>Norvegia centro-occidental</w:t>
      </w:r>
      <w:r w:rsidRPr="00925AA5">
        <w:rPr>
          <w:rFonts w:ascii="Cambria" w:hAnsi="Cambria"/>
          <w:sz w:val="24"/>
          <w:szCs w:val="24"/>
          <w:lang w:eastAsia="it-IT"/>
        </w:rPr>
        <w:t xml:space="preserve">e </w:t>
      </w:r>
      <w:r w:rsidRPr="003C4DF6">
        <w:rPr>
          <w:rFonts w:ascii="Cambria" w:hAnsi="Cambria"/>
          <w:sz w:val="24"/>
          <w:szCs w:val="24"/>
          <w:lang w:eastAsia="it-IT"/>
        </w:rPr>
        <w:t xml:space="preserve">comincia alle porte del Parco nazionale </w:t>
      </w:r>
      <w:proofErr w:type="spellStart"/>
      <w:r w:rsidRPr="003C4DF6">
        <w:rPr>
          <w:rFonts w:ascii="Cambria" w:hAnsi="Cambria"/>
          <w:sz w:val="24"/>
          <w:szCs w:val="24"/>
          <w:lang w:eastAsia="it-IT"/>
        </w:rPr>
        <w:t>Reinheimen</w:t>
      </w:r>
      <w:proofErr w:type="spellEnd"/>
      <w:r w:rsidRPr="003C4DF6">
        <w:rPr>
          <w:rFonts w:ascii="Cambria" w:hAnsi="Cambria"/>
          <w:sz w:val="24"/>
          <w:szCs w:val="24"/>
          <w:lang w:eastAsia="it-IT"/>
        </w:rPr>
        <w:t xml:space="preserve"> (La casa delle renne), un toponimo che racconta di una natura ancora integra che ha avuto poco o nulla a che fare con la pressione antropica del mondo moderno e che è abitata da una consistente popolazione di renne selvatiche, unica in tutta Europa.</w:t>
      </w:r>
      <w:r w:rsidRPr="00925AA5">
        <w:rPr>
          <w:rFonts w:ascii="Cambria" w:hAnsi="Cambria"/>
          <w:sz w:val="24"/>
          <w:szCs w:val="24"/>
          <w:lang w:eastAsia="it-IT"/>
        </w:rPr>
        <w:t xml:space="preserve"> Si cammina nella</w:t>
      </w:r>
      <w:r w:rsidRPr="003C4DF6">
        <w:rPr>
          <w:rFonts w:ascii="Cambria" w:hAnsi="Cambria"/>
          <w:color w:val="000000"/>
          <w:sz w:val="24"/>
          <w:szCs w:val="24"/>
          <w:lang w:eastAsia="it-IT"/>
        </w:rPr>
        <w:t xml:space="preserve"> vastità dell’altopiano del </w:t>
      </w:r>
      <w:proofErr w:type="spellStart"/>
      <w:r w:rsidRPr="003C4DF6">
        <w:rPr>
          <w:rFonts w:ascii="Cambria" w:hAnsi="Cambria"/>
          <w:color w:val="000000"/>
          <w:sz w:val="24"/>
          <w:szCs w:val="24"/>
          <w:lang w:eastAsia="it-IT"/>
        </w:rPr>
        <w:t>Tafjordfjella</w:t>
      </w:r>
      <w:proofErr w:type="spellEnd"/>
      <w:r w:rsidRPr="003C4DF6">
        <w:rPr>
          <w:rFonts w:ascii="Cambria" w:hAnsi="Cambria"/>
          <w:color w:val="000000"/>
          <w:sz w:val="24"/>
          <w:szCs w:val="24"/>
          <w:lang w:eastAsia="it-IT"/>
        </w:rPr>
        <w:t>, dove si pernotta nelle tipiche "</w:t>
      </w:r>
      <w:proofErr w:type="spellStart"/>
      <w:r w:rsidRPr="003C4DF6">
        <w:rPr>
          <w:rFonts w:ascii="Cambria" w:hAnsi="Cambria"/>
          <w:color w:val="000000"/>
          <w:sz w:val="24"/>
          <w:szCs w:val="24"/>
          <w:lang w:eastAsia="it-IT"/>
        </w:rPr>
        <w:t>hytte</w:t>
      </w:r>
      <w:proofErr w:type="spellEnd"/>
      <w:r w:rsidRPr="003C4DF6">
        <w:rPr>
          <w:rFonts w:ascii="Cambria" w:hAnsi="Cambria"/>
          <w:color w:val="000000"/>
          <w:sz w:val="24"/>
          <w:szCs w:val="24"/>
          <w:lang w:eastAsia="it-IT"/>
        </w:rPr>
        <w:t>" norvegesi, paragonabili alle nostre baite di montagna o in strutture simili ai nostri rifugi alpini. A volte spartane, queste sistemazioni offrono sempre una calda accoglienza per chi si avventura in queste terre remote.</w:t>
      </w:r>
      <w:r w:rsidR="00E119B1">
        <w:rPr>
          <w:rFonts w:ascii="Cambria" w:hAnsi="Cambria"/>
          <w:color w:val="000000"/>
          <w:sz w:val="24"/>
          <w:szCs w:val="24"/>
          <w:lang w:eastAsia="it-IT"/>
        </w:rPr>
        <w:t xml:space="preserve"> </w:t>
      </w:r>
      <w:r w:rsidRPr="003C4DF6">
        <w:rPr>
          <w:rFonts w:ascii="Cambria" w:hAnsi="Cambria"/>
          <w:color w:val="000000"/>
          <w:sz w:val="24"/>
          <w:szCs w:val="24"/>
          <w:lang w:eastAsia="it-IT"/>
        </w:rPr>
        <w:t xml:space="preserve">Da un paesaggio quasi lunare si scende sotto il limite arboreo, ospiti di allevatori locali che trascorrono i brevi mesi estivi assieme ai propri animali nella valle di </w:t>
      </w:r>
      <w:proofErr w:type="spellStart"/>
      <w:r w:rsidRPr="003C4DF6">
        <w:rPr>
          <w:rFonts w:ascii="Cambria" w:hAnsi="Cambria"/>
          <w:color w:val="000000"/>
          <w:sz w:val="24"/>
          <w:szCs w:val="24"/>
          <w:lang w:eastAsia="it-IT"/>
        </w:rPr>
        <w:t>Herdal</w:t>
      </w:r>
      <w:proofErr w:type="spellEnd"/>
      <w:r w:rsidRPr="003C4DF6">
        <w:rPr>
          <w:rFonts w:ascii="Cambria" w:hAnsi="Cambria"/>
          <w:color w:val="000000"/>
          <w:sz w:val="24"/>
          <w:szCs w:val="24"/>
          <w:lang w:eastAsia="it-IT"/>
        </w:rPr>
        <w:t>. Qui, nel mese di agosto la natura sa essere molto generosa con mirtilli, lamponi, more artiche e altri frutti di bosco in grandi quantità.</w:t>
      </w:r>
      <w:r w:rsidR="00E119B1">
        <w:rPr>
          <w:rFonts w:ascii="Cambria" w:hAnsi="Cambria"/>
          <w:color w:val="000000"/>
          <w:sz w:val="24"/>
          <w:szCs w:val="24"/>
          <w:lang w:eastAsia="it-IT"/>
        </w:rPr>
        <w:t xml:space="preserve"> </w:t>
      </w:r>
      <w:r w:rsidRPr="003C4DF6">
        <w:rPr>
          <w:rFonts w:ascii="Cambria" w:hAnsi="Cambria"/>
          <w:color w:val="000000"/>
          <w:sz w:val="24"/>
          <w:szCs w:val="24"/>
          <w:lang w:eastAsia="it-IT"/>
        </w:rPr>
        <w:t xml:space="preserve">In cammino l’acqua ci accompagnerà in tutte le sue forme. Ghiacciai, cascate, fiumi, laghi e fiordi, che rendono unico il paesaggio norvegese. È previsto uno spostamento in barca per raggiungere </w:t>
      </w:r>
      <w:proofErr w:type="spellStart"/>
      <w:r w:rsidRPr="003C4DF6">
        <w:rPr>
          <w:rFonts w:ascii="Cambria" w:hAnsi="Cambria"/>
          <w:color w:val="000000"/>
          <w:sz w:val="24"/>
          <w:szCs w:val="24"/>
          <w:lang w:eastAsia="it-IT"/>
        </w:rPr>
        <w:t>Skagefla</w:t>
      </w:r>
      <w:proofErr w:type="spellEnd"/>
      <w:r w:rsidRPr="003C4DF6">
        <w:rPr>
          <w:rFonts w:ascii="Cambria" w:hAnsi="Cambria"/>
          <w:color w:val="000000"/>
          <w:sz w:val="24"/>
          <w:szCs w:val="24"/>
          <w:lang w:eastAsia="it-IT"/>
        </w:rPr>
        <w:t xml:space="preserve"> e poter proseguire a piedi fino a Geiranger. Questo sentiero penetra nei versanti boschivi del </w:t>
      </w:r>
      <w:proofErr w:type="spellStart"/>
      <w:r w:rsidRPr="003C4DF6">
        <w:rPr>
          <w:rFonts w:ascii="Cambria" w:hAnsi="Cambria"/>
          <w:color w:val="000000"/>
          <w:sz w:val="24"/>
          <w:szCs w:val="24"/>
          <w:lang w:eastAsia="it-IT"/>
        </w:rPr>
        <w:t>Geirangerfjord</w:t>
      </w:r>
      <w:proofErr w:type="spellEnd"/>
      <w:r w:rsidRPr="003C4DF6">
        <w:rPr>
          <w:rFonts w:ascii="Cambria" w:hAnsi="Cambria"/>
          <w:color w:val="000000"/>
          <w:sz w:val="24"/>
          <w:szCs w:val="24"/>
          <w:lang w:eastAsia="it-IT"/>
        </w:rPr>
        <w:t>, patrimonio naturale Unesco e considerato a ragione il fiordo più bello della Norvegia.</w:t>
      </w:r>
      <w:r w:rsidRPr="00925AA5">
        <w:rPr>
          <w:rFonts w:ascii="Cambria" w:hAnsi="Cambria"/>
          <w:color w:val="000000"/>
          <w:sz w:val="24"/>
          <w:szCs w:val="24"/>
          <w:lang w:eastAsia="it-IT"/>
        </w:rPr>
        <w:t xml:space="preserve"> </w:t>
      </w:r>
    </w:p>
    <w:p w14:paraId="46C9651A" w14:textId="4295C41D" w:rsidR="00261A25" w:rsidRDefault="00261A25" w:rsidP="00B242A0">
      <w:pPr>
        <w:shd w:val="clear" w:color="auto" w:fill="FFFFFF"/>
        <w:spacing w:before="100" w:beforeAutospacing="1" w:after="100" w:afterAutospacing="1"/>
        <w:jc w:val="both"/>
        <w:rPr>
          <w:rFonts w:ascii="Cambria" w:hAnsi="Cambria"/>
          <w:color w:val="000000"/>
          <w:sz w:val="24"/>
          <w:szCs w:val="24"/>
          <w:lang w:eastAsia="it-IT"/>
        </w:rPr>
      </w:pPr>
      <w:r w:rsidRPr="00925AA5">
        <w:rPr>
          <w:rFonts w:ascii="Cambria" w:hAnsi="Cambria"/>
          <w:color w:val="000000"/>
          <w:sz w:val="24"/>
          <w:szCs w:val="24"/>
          <w:lang w:eastAsia="it-IT"/>
        </w:rPr>
        <w:t xml:space="preserve">E ancora </w:t>
      </w:r>
      <w:r w:rsidR="00E119B1">
        <w:rPr>
          <w:rFonts w:ascii="Cambria" w:hAnsi="Cambria"/>
          <w:color w:val="000000"/>
          <w:sz w:val="24"/>
          <w:szCs w:val="24"/>
          <w:lang w:eastAsia="it-IT"/>
        </w:rPr>
        <w:t xml:space="preserve">sempre </w:t>
      </w:r>
      <w:r w:rsidRPr="00925AA5">
        <w:rPr>
          <w:rFonts w:ascii="Cambria" w:hAnsi="Cambria"/>
          <w:color w:val="000000"/>
          <w:sz w:val="24"/>
          <w:szCs w:val="24"/>
          <w:lang w:eastAsia="it-IT"/>
        </w:rPr>
        <w:t xml:space="preserve">per </w:t>
      </w:r>
      <w:r w:rsidR="000D2551">
        <w:rPr>
          <w:rFonts w:ascii="Cambria" w:hAnsi="Cambria"/>
          <w:color w:val="000000"/>
          <w:sz w:val="24"/>
          <w:szCs w:val="24"/>
          <w:lang w:eastAsia="it-IT"/>
        </w:rPr>
        <w:t xml:space="preserve">buoni </w:t>
      </w:r>
      <w:r w:rsidRPr="00925AA5">
        <w:rPr>
          <w:rFonts w:ascii="Cambria" w:hAnsi="Cambria"/>
          <w:color w:val="000000"/>
          <w:sz w:val="24"/>
          <w:szCs w:val="24"/>
          <w:lang w:eastAsia="it-IT"/>
        </w:rPr>
        <w:t xml:space="preserve">camminatori all’estero </w:t>
      </w:r>
      <w:r w:rsidRPr="000D2551">
        <w:rPr>
          <w:rFonts w:ascii="Cambria" w:hAnsi="Cambria"/>
          <w:b/>
          <w:bCs/>
          <w:color w:val="000000"/>
          <w:sz w:val="24"/>
          <w:szCs w:val="24"/>
          <w:lang w:eastAsia="it-IT"/>
        </w:rPr>
        <w:t xml:space="preserve">c’è un altro viaggio a piedi da compiere assolutamente quello in Scozia dal </w:t>
      </w:r>
      <w:r w:rsidRPr="000D2551">
        <w:rPr>
          <w:rFonts w:ascii="Cambria" w:hAnsi="Cambria"/>
          <w:b/>
          <w:bCs/>
          <w:sz w:val="24"/>
          <w:szCs w:val="24"/>
        </w:rPr>
        <w:t xml:space="preserve">16 al 28 agosto </w:t>
      </w:r>
      <w:r w:rsidRPr="000D2551">
        <w:rPr>
          <w:rFonts w:ascii="Cambria" w:hAnsi="Cambria"/>
          <w:b/>
          <w:bCs/>
          <w:sz w:val="24"/>
          <w:szCs w:val="24"/>
          <w:lang w:eastAsia="it-IT"/>
        </w:rPr>
        <w:t xml:space="preserve">attraverso </w:t>
      </w:r>
      <w:hyperlink r:id="rId14" w:history="1">
        <w:r w:rsidRPr="000D2551">
          <w:rPr>
            <w:rStyle w:val="Collegamentoipertestuale"/>
            <w:rFonts w:ascii="Cambria" w:hAnsi="Cambria"/>
            <w:b/>
            <w:bCs/>
            <w:sz w:val="24"/>
            <w:szCs w:val="24"/>
            <w:lang w:eastAsia="it-IT"/>
          </w:rPr>
          <w:t>l’arcipelago scozzese delle Shetland</w:t>
        </w:r>
      </w:hyperlink>
      <w:r w:rsidRPr="000D2551">
        <w:rPr>
          <w:rFonts w:ascii="Cambria" w:hAnsi="Cambria"/>
          <w:b/>
          <w:bCs/>
          <w:sz w:val="24"/>
          <w:szCs w:val="24"/>
          <w:lang w:eastAsia="it-IT"/>
        </w:rPr>
        <w:t xml:space="preserve">. </w:t>
      </w:r>
      <w:r w:rsidRPr="00925AA5">
        <w:rPr>
          <w:rFonts w:ascii="Cambria" w:hAnsi="Cambria"/>
          <w:sz w:val="24"/>
          <w:szCs w:val="24"/>
          <w:lang w:eastAsia="it-IT"/>
        </w:rPr>
        <w:t xml:space="preserve">Un percorso in esplorazione libera </w:t>
      </w:r>
      <w:r w:rsidRPr="00504D73">
        <w:rPr>
          <w:rFonts w:ascii="Cambria" w:hAnsi="Cambria"/>
          <w:sz w:val="24"/>
          <w:szCs w:val="24"/>
          <w:lang w:eastAsia="it-IT"/>
        </w:rPr>
        <w:t xml:space="preserve">per dorsali, fiordi, scogliere popolate da infiniti uccelli e spiagge deserte, circondati dagli orizzonti dell’Oceano Atlantico e del Mare del Nord, al 60° parallelo. Un cammino </w:t>
      </w:r>
      <w:r w:rsidRPr="00925AA5">
        <w:rPr>
          <w:rFonts w:ascii="Cambria" w:hAnsi="Cambria"/>
          <w:sz w:val="24"/>
          <w:szCs w:val="24"/>
          <w:lang w:eastAsia="it-IT"/>
        </w:rPr>
        <w:t xml:space="preserve">in cui si pernotta </w:t>
      </w:r>
      <w:r w:rsidRPr="00504D73">
        <w:rPr>
          <w:rFonts w:ascii="Cambria" w:hAnsi="Cambria"/>
          <w:sz w:val="24"/>
          <w:szCs w:val="24"/>
          <w:lang w:eastAsia="it-IT"/>
        </w:rPr>
        <w:t>in tenda</w:t>
      </w:r>
      <w:r w:rsidRPr="00925AA5">
        <w:rPr>
          <w:rFonts w:ascii="Cambria" w:hAnsi="Cambria"/>
          <w:sz w:val="24"/>
          <w:szCs w:val="24"/>
          <w:lang w:eastAsia="it-IT"/>
        </w:rPr>
        <w:t xml:space="preserve"> per </w:t>
      </w:r>
      <w:r w:rsidRPr="00504D73">
        <w:rPr>
          <w:rFonts w:ascii="Cambria" w:hAnsi="Cambria"/>
          <w:sz w:val="24"/>
          <w:szCs w:val="24"/>
          <w:lang w:eastAsia="it-IT"/>
        </w:rPr>
        <w:t>un’avventura fisica e meditativa grazie all’incontro empatico con innumerevoli animali di mare e di terra, condivisa con l’esploratore e scrittore Franco Michieli.</w:t>
      </w:r>
      <w:r w:rsidRPr="00925AA5">
        <w:rPr>
          <w:rFonts w:ascii="Cambria" w:hAnsi="Cambria"/>
          <w:color w:val="000000"/>
          <w:sz w:val="24"/>
          <w:szCs w:val="24"/>
          <w:lang w:eastAsia="it-IT"/>
        </w:rPr>
        <w:t xml:space="preserve"> </w:t>
      </w:r>
      <w:r w:rsidRPr="00925AA5">
        <w:rPr>
          <w:rFonts w:ascii="Cambria" w:hAnsi="Cambria"/>
          <w:sz w:val="24"/>
          <w:szCs w:val="24"/>
        </w:rPr>
        <w:t xml:space="preserve">L’arcipelago delle Shetland emerge in mezzo alla vastità marina estesa fra la Scozia, la Norvegia e le isole Fær Øer, circa alla latitudine di Oslo. Il centinaio di isole che lo formano </w:t>
      </w:r>
      <w:r w:rsidRPr="00925AA5">
        <w:rPr>
          <w:rFonts w:ascii="Cambria" w:hAnsi="Cambria" w:cs="Arial"/>
          <w:sz w:val="24"/>
          <w:szCs w:val="24"/>
        </w:rPr>
        <w:t>‒</w:t>
      </w:r>
      <w:r w:rsidRPr="00925AA5">
        <w:rPr>
          <w:rFonts w:ascii="Cambria" w:hAnsi="Cambria"/>
          <w:sz w:val="24"/>
          <w:szCs w:val="24"/>
        </w:rPr>
        <w:t xml:space="preserve"> solo sedici abitate </w:t>
      </w:r>
      <w:r w:rsidRPr="00925AA5">
        <w:rPr>
          <w:rFonts w:ascii="Cambria" w:hAnsi="Cambria" w:cs="Arial"/>
          <w:sz w:val="24"/>
          <w:szCs w:val="24"/>
        </w:rPr>
        <w:t>‒</w:t>
      </w:r>
      <w:r w:rsidRPr="00925AA5">
        <w:rPr>
          <w:rFonts w:ascii="Cambria" w:hAnsi="Cambria"/>
          <w:sz w:val="24"/>
          <w:szCs w:val="24"/>
        </w:rPr>
        <w:t xml:space="preserve"> sono frammenti dei continenti eurasiatico e nordamericano che più di una volta nel corso della storia geologica si sono scontrati e poi separati dando vita a oceani di successive epoche. Attualmente le parti emerse si estendono per 1466 kmq, separate tra loro da innumerevoli canali marini e intagliate da fiordi che localmente sono chiamati </w:t>
      </w:r>
      <w:proofErr w:type="spellStart"/>
      <w:r w:rsidRPr="00925AA5">
        <w:rPr>
          <w:rFonts w:ascii="Cambria" w:hAnsi="Cambria"/>
          <w:sz w:val="24"/>
          <w:szCs w:val="24"/>
        </w:rPr>
        <w:t>voe</w:t>
      </w:r>
      <w:proofErr w:type="spellEnd"/>
      <w:r w:rsidRPr="00925AA5">
        <w:rPr>
          <w:rFonts w:ascii="Cambria" w:hAnsi="Cambria"/>
          <w:sz w:val="24"/>
          <w:szCs w:val="24"/>
        </w:rPr>
        <w:t xml:space="preserve">. Le alture, formate da rocce molto varie in buona parte antichissime, alcune vecchie di due miliardi e </w:t>
      </w:r>
      <w:r w:rsidRPr="00925AA5">
        <w:rPr>
          <w:rFonts w:ascii="Cambria" w:hAnsi="Cambria"/>
          <w:color w:val="000000"/>
          <w:sz w:val="24"/>
          <w:szCs w:val="24"/>
        </w:rPr>
        <w:t>mezzo di anni, sono consunte dal tempo e dalle glaciazioni, e corrono in lunghi costoni poco rilevati, per lo più coperti di torbiere e pascoli, culminanti a quota 450 metri. La mancanza di vere montagne è compensata dalla straordinaria successione di falesie imponenti e faraglioni lungo gran parte delle frastagliatissime coste. Il paesaggio è costellato di fattorie legate all’allevamento delle celebri pecore Shetland, mentre i piccoli villaggi si trovano quasi esclusivamente presso le coste. Fino a oggi la protezione dell’ambiente è riuscita a convivere con le estrazioni petrolifere offshore iniziate negli anni Settanta del secolo scorso.</w:t>
      </w:r>
    </w:p>
    <w:p w14:paraId="7733BA61" w14:textId="502563C8" w:rsidR="00912AE4" w:rsidRPr="00E8197E" w:rsidRDefault="00B242A0" w:rsidP="00FE37BE">
      <w:pPr>
        <w:jc w:val="both"/>
        <w:rPr>
          <w:rFonts w:asciiTheme="minorHAnsi" w:hAnsiTheme="minorHAnsi"/>
          <w:sz w:val="24"/>
          <w:szCs w:val="24"/>
        </w:rPr>
      </w:pPr>
      <w:r w:rsidRPr="00E8197E">
        <w:rPr>
          <w:rFonts w:asciiTheme="minorHAnsi" w:hAnsiTheme="minorHAnsi"/>
          <w:sz w:val="24"/>
          <w:szCs w:val="24"/>
        </w:rPr>
        <w:t xml:space="preserve">Per chi vuole fare un viaggio fuori </w:t>
      </w:r>
      <w:r w:rsidR="000B16D8" w:rsidRPr="00E8197E">
        <w:rPr>
          <w:rFonts w:asciiTheme="minorHAnsi" w:hAnsiTheme="minorHAnsi"/>
          <w:sz w:val="24"/>
          <w:szCs w:val="24"/>
        </w:rPr>
        <w:t xml:space="preserve">stagione alla fine dell’estate </w:t>
      </w:r>
      <w:r w:rsidR="000B16D8" w:rsidRPr="009D40C4">
        <w:rPr>
          <w:rFonts w:asciiTheme="minorHAnsi" w:hAnsiTheme="minorHAnsi"/>
          <w:b/>
          <w:bCs/>
          <w:sz w:val="24"/>
          <w:szCs w:val="24"/>
        </w:rPr>
        <w:t xml:space="preserve">la Finlandia </w:t>
      </w:r>
      <w:r w:rsidR="00912AE4" w:rsidRPr="009D40C4">
        <w:rPr>
          <w:rFonts w:asciiTheme="minorHAnsi" w:hAnsiTheme="minorHAnsi"/>
          <w:b/>
          <w:bCs/>
          <w:sz w:val="24"/>
          <w:szCs w:val="24"/>
        </w:rPr>
        <w:t>è una buona idea per immergersi in una terra estrema</w:t>
      </w:r>
      <w:r w:rsidR="00912AE4" w:rsidRPr="00E8197E">
        <w:rPr>
          <w:rFonts w:asciiTheme="minorHAnsi" w:hAnsiTheme="minorHAnsi"/>
          <w:sz w:val="24"/>
          <w:szCs w:val="24"/>
        </w:rPr>
        <w:t xml:space="preserve">, dove l’uomo si sente libero e piccolo al cospetto della natura che tutto regola. </w:t>
      </w:r>
      <w:r w:rsidR="00912AE4" w:rsidRPr="000D2551">
        <w:rPr>
          <w:rFonts w:asciiTheme="minorHAnsi" w:hAnsiTheme="minorHAnsi"/>
          <w:b/>
          <w:bCs/>
          <w:sz w:val="24"/>
          <w:szCs w:val="24"/>
        </w:rPr>
        <w:t xml:space="preserve">La proposta della Compagnia dei Cammini è </w:t>
      </w:r>
      <w:hyperlink r:id="rId15" w:history="1">
        <w:r w:rsidR="00912AE4" w:rsidRPr="000D2551">
          <w:rPr>
            <w:rStyle w:val="Collegamentoipertestuale"/>
            <w:rFonts w:asciiTheme="minorHAnsi" w:hAnsiTheme="minorHAnsi"/>
            <w:b/>
            <w:bCs/>
            <w:sz w:val="24"/>
            <w:szCs w:val="24"/>
          </w:rPr>
          <w:t>dal 21 al 29 settembre</w:t>
        </w:r>
      </w:hyperlink>
      <w:r w:rsidR="00912AE4" w:rsidRPr="000D2551">
        <w:rPr>
          <w:rFonts w:asciiTheme="minorHAnsi" w:hAnsiTheme="minorHAnsi"/>
          <w:b/>
          <w:bCs/>
          <w:sz w:val="24"/>
          <w:szCs w:val="24"/>
        </w:rPr>
        <w:t xml:space="preserve"> in un viaggio itinerante </w:t>
      </w:r>
      <w:r w:rsidR="00AB609B" w:rsidRPr="000D2551">
        <w:rPr>
          <w:rFonts w:asciiTheme="minorHAnsi" w:hAnsiTheme="minorHAnsi"/>
          <w:b/>
          <w:bCs/>
          <w:sz w:val="24"/>
          <w:szCs w:val="24"/>
        </w:rPr>
        <w:t>di immersione nel vivere finnico</w:t>
      </w:r>
      <w:r w:rsidR="00AB609B" w:rsidRPr="00E8197E">
        <w:rPr>
          <w:rFonts w:asciiTheme="minorHAnsi" w:hAnsiTheme="minorHAnsi"/>
          <w:sz w:val="24"/>
          <w:szCs w:val="24"/>
        </w:rPr>
        <w:t xml:space="preserve"> senza fronzoli, camminando sui sentieri delle riserve naturali o vagando per le immense foreste senza tracce da seguire. Si </w:t>
      </w:r>
      <w:r w:rsidR="00912AE4" w:rsidRPr="00E8197E">
        <w:rPr>
          <w:rFonts w:asciiTheme="minorHAnsi" w:hAnsiTheme="minorHAnsi"/>
          <w:sz w:val="24"/>
          <w:szCs w:val="24"/>
        </w:rPr>
        <w:t xml:space="preserve">parte </w:t>
      </w:r>
      <w:r w:rsidR="00912AE4" w:rsidRPr="00E8197E">
        <w:rPr>
          <w:rFonts w:asciiTheme="minorHAnsi" w:hAnsiTheme="minorHAnsi"/>
          <w:sz w:val="24"/>
          <w:szCs w:val="24"/>
        </w:rPr>
        <w:lastRenderedPageBreak/>
        <w:t>da Helsinki, capitale europea vivace e moderna, che si racconta attraverso i suoi scrittori, le sue vie, i suoi scorci e locali</w:t>
      </w:r>
      <w:r w:rsidR="00AB609B" w:rsidRPr="00E8197E">
        <w:rPr>
          <w:rFonts w:asciiTheme="minorHAnsi" w:hAnsiTheme="minorHAnsi"/>
          <w:sz w:val="24"/>
          <w:szCs w:val="24"/>
        </w:rPr>
        <w:t xml:space="preserve"> e d</w:t>
      </w:r>
      <w:r w:rsidR="00912AE4" w:rsidRPr="00E8197E">
        <w:rPr>
          <w:rFonts w:asciiTheme="minorHAnsi" w:hAnsiTheme="minorHAnsi"/>
          <w:sz w:val="24"/>
          <w:szCs w:val="24"/>
        </w:rPr>
        <w:t>alla capitale</w:t>
      </w:r>
      <w:r w:rsidR="00C0265E" w:rsidRPr="00E8197E">
        <w:rPr>
          <w:rFonts w:asciiTheme="minorHAnsi" w:hAnsiTheme="minorHAnsi"/>
          <w:sz w:val="24"/>
          <w:szCs w:val="24"/>
        </w:rPr>
        <w:t xml:space="preserve"> si compie </w:t>
      </w:r>
      <w:r w:rsidR="00912AE4" w:rsidRPr="00E8197E">
        <w:rPr>
          <w:rFonts w:asciiTheme="minorHAnsi" w:hAnsiTheme="minorHAnsi"/>
          <w:sz w:val="24"/>
          <w:szCs w:val="24"/>
        </w:rPr>
        <w:t>un balzo nel tempo all’indietro</w:t>
      </w:r>
      <w:r w:rsidR="00C40587" w:rsidRPr="00E8197E">
        <w:rPr>
          <w:rFonts w:asciiTheme="minorHAnsi" w:hAnsiTheme="minorHAnsi"/>
          <w:sz w:val="24"/>
          <w:szCs w:val="24"/>
        </w:rPr>
        <w:t xml:space="preserve"> in </w:t>
      </w:r>
      <w:r w:rsidR="00912AE4" w:rsidRPr="00E8197E">
        <w:rPr>
          <w:rFonts w:asciiTheme="minorHAnsi" w:hAnsiTheme="minorHAnsi"/>
          <w:sz w:val="24"/>
          <w:szCs w:val="24"/>
        </w:rPr>
        <w:t xml:space="preserve">una Finlandia rurale e meno turistica </w:t>
      </w:r>
      <w:r w:rsidR="00C40587" w:rsidRPr="00E8197E">
        <w:rPr>
          <w:rFonts w:asciiTheme="minorHAnsi" w:hAnsiTheme="minorHAnsi"/>
          <w:sz w:val="24"/>
          <w:szCs w:val="24"/>
        </w:rPr>
        <w:t xml:space="preserve">raggiungendo </w:t>
      </w:r>
      <w:r w:rsidR="00912AE4" w:rsidRPr="00E8197E">
        <w:rPr>
          <w:rFonts w:asciiTheme="minorHAnsi" w:hAnsiTheme="minorHAnsi"/>
          <w:sz w:val="24"/>
          <w:szCs w:val="24"/>
        </w:rPr>
        <w:t xml:space="preserve">foreste e dei laghi: </w:t>
      </w:r>
      <w:r w:rsidR="00DF5686" w:rsidRPr="00E8197E">
        <w:rPr>
          <w:rFonts w:asciiTheme="minorHAnsi" w:hAnsiTheme="minorHAnsi"/>
          <w:sz w:val="24"/>
          <w:szCs w:val="24"/>
        </w:rPr>
        <w:t xml:space="preserve">ci si immerge in </w:t>
      </w:r>
      <w:r w:rsidR="00912AE4" w:rsidRPr="00E8197E">
        <w:rPr>
          <w:rFonts w:asciiTheme="minorHAnsi" w:hAnsiTheme="minorHAnsi"/>
          <w:sz w:val="24"/>
          <w:szCs w:val="24"/>
        </w:rPr>
        <w:t xml:space="preserve">piccole saune antiche di campagna, quelle usate nel vivere quotidiano, in cui può servire prendere acqua direttamente da un pozzo perché acqua potabile non c’è, oppure </w:t>
      </w:r>
      <w:r w:rsidR="00303943" w:rsidRPr="00E8197E">
        <w:rPr>
          <w:rFonts w:asciiTheme="minorHAnsi" w:hAnsiTheme="minorHAnsi"/>
          <w:sz w:val="24"/>
          <w:szCs w:val="24"/>
        </w:rPr>
        <w:t xml:space="preserve">in quelle </w:t>
      </w:r>
      <w:r w:rsidR="00912AE4" w:rsidRPr="00E8197E">
        <w:rPr>
          <w:rFonts w:asciiTheme="minorHAnsi" w:hAnsiTheme="minorHAnsi"/>
          <w:sz w:val="24"/>
          <w:szCs w:val="24"/>
        </w:rPr>
        <w:t>adagiate in riva a un piccolo lago a godere del “momento” topico per i finlandesi.</w:t>
      </w:r>
      <w:r w:rsidR="00303943" w:rsidRPr="00E8197E">
        <w:rPr>
          <w:rFonts w:asciiTheme="minorHAnsi" w:hAnsiTheme="minorHAnsi"/>
          <w:sz w:val="24"/>
          <w:szCs w:val="24"/>
        </w:rPr>
        <w:t xml:space="preserve"> </w:t>
      </w:r>
      <w:r w:rsidR="00912AE4" w:rsidRPr="00E8197E">
        <w:rPr>
          <w:rFonts w:asciiTheme="minorHAnsi" w:hAnsiTheme="minorHAnsi"/>
          <w:sz w:val="24"/>
          <w:szCs w:val="24"/>
        </w:rPr>
        <w:t xml:space="preserve">Saranno giorni di luce che cambia, nei quali si avverte nell’aria il cambio di stagione e le foreste si tingono di macchie colorate, in un gioco di specchi, luci e colori tra boschi e </w:t>
      </w:r>
      <w:proofErr w:type="spellStart"/>
      <w:proofErr w:type="gramStart"/>
      <w:r w:rsidR="00912AE4" w:rsidRPr="00E8197E">
        <w:rPr>
          <w:rFonts w:asciiTheme="minorHAnsi" w:hAnsiTheme="minorHAnsi"/>
          <w:sz w:val="24"/>
          <w:szCs w:val="24"/>
        </w:rPr>
        <w:t>laghetti.I</w:t>
      </w:r>
      <w:proofErr w:type="spellEnd"/>
      <w:proofErr w:type="gramEnd"/>
      <w:r w:rsidR="00912AE4" w:rsidRPr="00E8197E">
        <w:rPr>
          <w:rFonts w:asciiTheme="minorHAnsi" w:hAnsiTheme="minorHAnsi"/>
          <w:sz w:val="24"/>
          <w:szCs w:val="24"/>
        </w:rPr>
        <w:t xml:space="preserve"> cibi saranno quelli semplici e tipici finlandesi così come le accoglienze in cottage e nelle case che sono luoghi di ritrovo per le comunità.</w:t>
      </w:r>
    </w:p>
    <w:p w14:paraId="0632A712" w14:textId="193E05F9" w:rsidR="00B242A0" w:rsidRPr="00B242A0" w:rsidRDefault="00B242A0" w:rsidP="00B242A0">
      <w:pPr>
        <w:shd w:val="clear" w:color="auto" w:fill="FFFFFF"/>
        <w:spacing w:before="100" w:beforeAutospacing="1" w:after="100" w:afterAutospacing="1"/>
        <w:jc w:val="both"/>
        <w:rPr>
          <w:rFonts w:ascii="Cambria" w:hAnsi="Cambria"/>
          <w:color w:val="000000"/>
          <w:sz w:val="24"/>
          <w:szCs w:val="24"/>
          <w:lang w:eastAsia="it-IT"/>
        </w:rPr>
      </w:pPr>
    </w:p>
    <w:p w14:paraId="00E7C387" w14:textId="77777777" w:rsidR="0005200D" w:rsidRDefault="0005200D" w:rsidP="0005200D"/>
    <w:p w14:paraId="1F8E6CE2" w14:textId="77777777" w:rsidR="00F042D7" w:rsidRDefault="00F042D7" w:rsidP="00C350EB">
      <w:pPr>
        <w:widowControl w:val="0"/>
        <w:spacing w:after="0" w:line="240" w:lineRule="auto"/>
        <w:rPr>
          <w:rFonts w:asciiTheme="minorHAnsi" w:eastAsia="Calibri" w:hAnsiTheme="minorHAnsi" w:cs="Calibri"/>
          <w:b/>
          <w:bCs/>
          <w:u w:val="single"/>
        </w:rPr>
        <w:sectPr w:rsidR="00F042D7" w:rsidSect="00E55651">
          <w:type w:val="continuous"/>
          <w:pgSz w:w="11906" w:h="16838"/>
          <w:pgMar w:top="1417" w:right="1134" w:bottom="1134" w:left="1134" w:header="708" w:footer="708" w:gutter="0"/>
          <w:pgNumType w:start="1"/>
          <w:cols w:space="720"/>
        </w:sectPr>
      </w:pPr>
    </w:p>
    <w:p w14:paraId="52EBCA84" w14:textId="77777777" w:rsidR="00C350EB" w:rsidRPr="00C80FF0" w:rsidRDefault="00C350EB" w:rsidP="00C350EB">
      <w:pPr>
        <w:widowControl w:val="0"/>
        <w:spacing w:after="0" w:line="240" w:lineRule="auto"/>
        <w:rPr>
          <w:rFonts w:asciiTheme="minorHAnsi" w:eastAsia="Calibri" w:hAnsiTheme="minorHAnsi" w:cs="Calibri"/>
          <w:u w:val="single"/>
        </w:rPr>
      </w:pPr>
      <w:r w:rsidRPr="00C80FF0">
        <w:rPr>
          <w:rFonts w:asciiTheme="minorHAnsi" w:eastAsia="Calibri" w:hAnsiTheme="minorHAnsi" w:cs="Calibri"/>
          <w:b/>
          <w:bCs/>
          <w:u w:val="single"/>
        </w:rPr>
        <w:t>Ufficio stampa</w:t>
      </w:r>
      <w:r w:rsidRPr="00C80FF0">
        <w:rPr>
          <w:rFonts w:asciiTheme="minorHAnsi" w:eastAsia="Calibri" w:hAnsiTheme="minorHAnsi" w:cs="Calibri"/>
          <w:u w:val="single"/>
        </w:rPr>
        <w:t xml:space="preserve"> </w:t>
      </w:r>
      <w:r w:rsidRPr="00C80FF0">
        <w:rPr>
          <w:rFonts w:asciiTheme="minorHAnsi" w:eastAsia="Calibri" w:hAnsiTheme="minorHAnsi" w:cs="Calibri"/>
          <w:b/>
          <w:bCs/>
          <w:u w:val="single"/>
        </w:rPr>
        <w:t xml:space="preserve">Compagnia dei Cammini </w:t>
      </w:r>
    </w:p>
    <w:p w14:paraId="43E7C2D7" w14:textId="3D8370A8" w:rsidR="00F678AB" w:rsidRDefault="00C350EB" w:rsidP="00C350EB">
      <w:pPr>
        <w:widowControl w:val="0"/>
        <w:spacing w:after="0" w:line="240" w:lineRule="auto"/>
        <w:rPr>
          <w:rFonts w:asciiTheme="minorHAnsi" w:eastAsia="Calibri" w:hAnsiTheme="minorHAnsi" w:cs="Calibri"/>
        </w:rPr>
      </w:pPr>
      <w:r w:rsidRPr="00C80FF0">
        <w:rPr>
          <w:rFonts w:asciiTheme="minorHAnsi" w:eastAsia="Calibri" w:hAnsiTheme="minorHAnsi" w:cs="Calibri"/>
        </w:rPr>
        <w:t xml:space="preserve">Sabina Galandrini </w:t>
      </w:r>
    </w:p>
    <w:p w14:paraId="7F6141BD" w14:textId="716CA517" w:rsidR="00F678AB" w:rsidRDefault="00F678AB" w:rsidP="00C350EB">
      <w:pPr>
        <w:widowControl w:val="0"/>
        <w:spacing w:after="0" w:line="240" w:lineRule="auto"/>
        <w:rPr>
          <w:rFonts w:asciiTheme="minorHAnsi" w:eastAsia="Calibri" w:hAnsiTheme="minorHAnsi" w:cs="Calibri"/>
        </w:rPr>
      </w:pPr>
      <w:r>
        <w:rPr>
          <w:rFonts w:asciiTheme="minorHAnsi" w:eastAsia="Calibri" w:hAnsiTheme="minorHAnsi" w:cs="Calibri"/>
        </w:rPr>
        <w:t>stampa@cammini.eu</w:t>
      </w:r>
    </w:p>
    <w:p w14:paraId="3AC4F9FA" w14:textId="07967A6C" w:rsidR="00C350EB" w:rsidRPr="00C80FF0" w:rsidRDefault="00DC026F" w:rsidP="00C350EB">
      <w:pPr>
        <w:widowControl w:val="0"/>
        <w:spacing w:after="0" w:line="240" w:lineRule="auto"/>
        <w:rPr>
          <w:rFonts w:asciiTheme="minorHAnsi" w:eastAsia="Calibri" w:hAnsiTheme="minorHAnsi" w:cs="Calibri"/>
        </w:rPr>
      </w:pPr>
      <w:proofErr w:type="spellStart"/>
      <w:r>
        <w:rPr>
          <w:rFonts w:asciiTheme="minorHAnsi" w:eastAsia="Calibri" w:hAnsiTheme="minorHAnsi" w:cs="Calibri"/>
        </w:rPr>
        <w:t>Ph</w:t>
      </w:r>
      <w:proofErr w:type="spellEnd"/>
      <w:r>
        <w:rPr>
          <w:rFonts w:asciiTheme="minorHAnsi" w:eastAsia="Calibri" w:hAnsiTheme="minorHAnsi" w:cs="Calibri"/>
        </w:rPr>
        <w:t xml:space="preserve">. </w:t>
      </w:r>
      <w:r w:rsidR="00C350EB" w:rsidRPr="00C80FF0">
        <w:rPr>
          <w:rFonts w:asciiTheme="minorHAnsi" w:eastAsia="Calibri" w:hAnsiTheme="minorHAnsi" w:cs="Calibri"/>
        </w:rPr>
        <w:t>3288442704</w:t>
      </w:r>
    </w:p>
    <w:p w14:paraId="65EDD2C9" w14:textId="4DE057FB" w:rsidR="00B47AC8" w:rsidRPr="00C80FF0" w:rsidRDefault="00D443DE" w:rsidP="004976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="Cambria"/>
          <w:color w:val="000000"/>
        </w:rPr>
      </w:pPr>
      <w:r w:rsidRPr="00C80FF0">
        <w:rPr>
          <w:rFonts w:asciiTheme="minorHAnsi" w:eastAsia="Cambria" w:hAnsiTheme="minorHAnsi" w:cs="Cambria"/>
          <w:i/>
          <w:color w:val="000000"/>
        </w:rPr>
        <w:t> </w:t>
      </w:r>
    </w:p>
    <w:p w14:paraId="204EB930" w14:textId="77777777" w:rsidR="003C2B19" w:rsidRPr="003C2B19" w:rsidRDefault="003C2B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Theme="minorHAnsi" w:eastAsia="Cambria" w:hAnsiTheme="minorHAnsi" w:cs="Cambria"/>
          <w:color w:val="000000"/>
          <w:sz w:val="24"/>
          <w:szCs w:val="24"/>
        </w:rPr>
        <w:sectPr w:rsidR="003C2B19" w:rsidRPr="003C2B19" w:rsidSect="00E55651">
          <w:type w:val="continuous"/>
          <w:pgSz w:w="11906" w:h="16838"/>
          <w:pgMar w:top="1417" w:right="1134" w:bottom="1134" w:left="1134" w:header="708" w:footer="708" w:gutter="0"/>
          <w:pgNumType w:start="1"/>
          <w:cols w:space="720"/>
        </w:sectPr>
      </w:pPr>
    </w:p>
    <w:p w14:paraId="6FBC48ED" w14:textId="77777777" w:rsidR="00B47AC8" w:rsidRPr="003C2B19" w:rsidRDefault="00B47A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Theme="minorHAnsi" w:eastAsia="Cambria" w:hAnsiTheme="minorHAnsi" w:cs="Cambria"/>
          <w:color w:val="000000"/>
          <w:sz w:val="24"/>
          <w:szCs w:val="24"/>
        </w:rPr>
      </w:pPr>
    </w:p>
    <w:sectPr w:rsidR="00B47AC8" w:rsidRPr="003C2B19" w:rsidSect="00E55651">
      <w:type w:val="continuous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5949F" w14:textId="77777777" w:rsidR="00963C18" w:rsidRDefault="00963C18">
      <w:pPr>
        <w:spacing w:after="0" w:line="240" w:lineRule="auto"/>
      </w:pPr>
      <w:r>
        <w:separator/>
      </w:r>
    </w:p>
  </w:endnote>
  <w:endnote w:type="continuationSeparator" w:id="0">
    <w:p w14:paraId="0DD6C622" w14:textId="77777777" w:rsidR="00963C18" w:rsidRDefault="00963C18">
      <w:pPr>
        <w:spacing w:after="0" w:line="240" w:lineRule="auto"/>
      </w:pPr>
      <w:r>
        <w:continuationSeparator/>
      </w:r>
    </w:p>
  </w:endnote>
  <w:endnote w:type="continuationNotice" w:id="1">
    <w:p w14:paraId="3CC8895C" w14:textId="77777777" w:rsidR="00963C18" w:rsidRDefault="00963C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EFAFC" w14:textId="77777777" w:rsidR="00963C18" w:rsidRDefault="00963C18">
      <w:pPr>
        <w:spacing w:after="0" w:line="240" w:lineRule="auto"/>
      </w:pPr>
      <w:r>
        <w:separator/>
      </w:r>
    </w:p>
  </w:footnote>
  <w:footnote w:type="continuationSeparator" w:id="0">
    <w:p w14:paraId="050DFB90" w14:textId="77777777" w:rsidR="00963C18" w:rsidRDefault="00963C18">
      <w:pPr>
        <w:spacing w:after="0" w:line="240" w:lineRule="auto"/>
      </w:pPr>
      <w:r>
        <w:continuationSeparator/>
      </w:r>
    </w:p>
  </w:footnote>
  <w:footnote w:type="continuationNotice" w:id="1">
    <w:p w14:paraId="1BF37ABF" w14:textId="77777777" w:rsidR="00963C18" w:rsidRDefault="00963C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D9A5D" w14:textId="77777777" w:rsidR="00B47AC8" w:rsidRDefault="00D443D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noProof/>
        <w:lang w:val="en-US"/>
      </w:rPr>
      <w:drawing>
        <wp:anchor distT="0" distB="0" distL="0" distR="0" simplePos="0" relativeHeight="251658240" behindDoc="0" locked="0" layoutInCell="1" hidden="0" allowOverlap="1" wp14:anchorId="03EC414D" wp14:editId="1991D61B">
          <wp:simplePos x="0" y="0"/>
          <wp:positionH relativeFrom="column">
            <wp:posOffset>-355598</wp:posOffset>
          </wp:positionH>
          <wp:positionV relativeFrom="paragraph">
            <wp:posOffset>34290</wp:posOffset>
          </wp:positionV>
          <wp:extent cx="2078990" cy="422275"/>
          <wp:effectExtent l="0" t="0" r="0" b="0"/>
          <wp:wrapTopAndBottom distT="0" dist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8990" cy="422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567D853" w14:textId="77777777" w:rsidR="00B47AC8" w:rsidRDefault="00B47AC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7BE2A943" w14:textId="77777777" w:rsidR="00B47AC8" w:rsidRDefault="00B47AC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4184699F" w14:textId="77777777" w:rsidR="00B47AC8" w:rsidRDefault="00B47AC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2B79"/>
    <w:multiLevelType w:val="multilevel"/>
    <w:tmpl w:val="10F602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9A2540"/>
    <w:multiLevelType w:val="multilevel"/>
    <w:tmpl w:val="85047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7962FA"/>
    <w:multiLevelType w:val="multilevel"/>
    <w:tmpl w:val="CEF2A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8872031">
    <w:abstractNumId w:val="0"/>
  </w:num>
  <w:num w:numId="2" w16cid:durableId="1350642789">
    <w:abstractNumId w:val="2"/>
  </w:num>
  <w:num w:numId="3" w16cid:durableId="1800875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doNotDisplayPageBoundaries/>
  <w:hideSpellingErrors/>
  <w:hideGrammaticalErrors/>
  <w:proofState w:spelling="clean" w:grammar="clean"/>
  <w:defaultTabStop w:val="720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AC8"/>
    <w:rsid w:val="0000520C"/>
    <w:rsid w:val="00013EB3"/>
    <w:rsid w:val="00015866"/>
    <w:rsid w:val="0002253F"/>
    <w:rsid w:val="0002304C"/>
    <w:rsid w:val="00032F2F"/>
    <w:rsid w:val="000435F5"/>
    <w:rsid w:val="0005200D"/>
    <w:rsid w:val="00072042"/>
    <w:rsid w:val="000739B5"/>
    <w:rsid w:val="000757EF"/>
    <w:rsid w:val="000809E4"/>
    <w:rsid w:val="00091C2C"/>
    <w:rsid w:val="0009311B"/>
    <w:rsid w:val="000961D4"/>
    <w:rsid w:val="000B0742"/>
    <w:rsid w:val="000B16D8"/>
    <w:rsid w:val="000B2EE8"/>
    <w:rsid w:val="000D2551"/>
    <w:rsid w:val="000F6691"/>
    <w:rsid w:val="001000E5"/>
    <w:rsid w:val="00105C73"/>
    <w:rsid w:val="00106D26"/>
    <w:rsid w:val="00123840"/>
    <w:rsid w:val="00124FBE"/>
    <w:rsid w:val="00144F7A"/>
    <w:rsid w:val="00153854"/>
    <w:rsid w:val="00154E59"/>
    <w:rsid w:val="00172607"/>
    <w:rsid w:val="00172B5F"/>
    <w:rsid w:val="00184016"/>
    <w:rsid w:val="001A56C6"/>
    <w:rsid w:val="001B78DF"/>
    <w:rsid w:val="001C183C"/>
    <w:rsid w:val="001C1CDB"/>
    <w:rsid w:val="001F1DC8"/>
    <w:rsid w:val="002166DD"/>
    <w:rsid w:val="00221C4C"/>
    <w:rsid w:val="00226EE7"/>
    <w:rsid w:val="00237F38"/>
    <w:rsid w:val="00240873"/>
    <w:rsid w:val="00261A25"/>
    <w:rsid w:val="0026422F"/>
    <w:rsid w:val="002750CF"/>
    <w:rsid w:val="00276C07"/>
    <w:rsid w:val="002872F9"/>
    <w:rsid w:val="002B0E34"/>
    <w:rsid w:val="002B4DB0"/>
    <w:rsid w:val="002C0383"/>
    <w:rsid w:val="002C5752"/>
    <w:rsid w:val="002D35C6"/>
    <w:rsid w:val="002E00D9"/>
    <w:rsid w:val="002E4042"/>
    <w:rsid w:val="002E4616"/>
    <w:rsid w:val="002F21CD"/>
    <w:rsid w:val="00303943"/>
    <w:rsid w:val="00310EE7"/>
    <w:rsid w:val="00311D70"/>
    <w:rsid w:val="003202B1"/>
    <w:rsid w:val="003207CD"/>
    <w:rsid w:val="00323E58"/>
    <w:rsid w:val="003324AE"/>
    <w:rsid w:val="00345571"/>
    <w:rsid w:val="00361213"/>
    <w:rsid w:val="00361ADC"/>
    <w:rsid w:val="00363647"/>
    <w:rsid w:val="00364AAF"/>
    <w:rsid w:val="00372BE4"/>
    <w:rsid w:val="00374B3B"/>
    <w:rsid w:val="003C15EA"/>
    <w:rsid w:val="003C247A"/>
    <w:rsid w:val="003C2B19"/>
    <w:rsid w:val="003C443F"/>
    <w:rsid w:val="003D3F14"/>
    <w:rsid w:val="003E7727"/>
    <w:rsid w:val="004001A2"/>
    <w:rsid w:val="00403D0F"/>
    <w:rsid w:val="00404656"/>
    <w:rsid w:val="00404978"/>
    <w:rsid w:val="00410810"/>
    <w:rsid w:val="004165AD"/>
    <w:rsid w:val="004166A7"/>
    <w:rsid w:val="00427E8B"/>
    <w:rsid w:val="004474A4"/>
    <w:rsid w:val="00450C51"/>
    <w:rsid w:val="004544B8"/>
    <w:rsid w:val="0045538D"/>
    <w:rsid w:val="0046037C"/>
    <w:rsid w:val="00462E04"/>
    <w:rsid w:val="00477897"/>
    <w:rsid w:val="004976B8"/>
    <w:rsid w:val="004C3477"/>
    <w:rsid w:val="004D3A8A"/>
    <w:rsid w:val="004E622F"/>
    <w:rsid w:val="004F114F"/>
    <w:rsid w:val="004F2F17"/>
    <w:rsid w:val="004F5E6D"/>
    <w:rsid w:val="00504793"/>
    <w:rsid w:val="00507502"/>
    <w:rsid w:val="00516547"/>
    <w:rsid w:val="00517C5E"/>
    <w:rsid w:val="00522AAB"/>
    <w:rsid w:val="00522AE8"/>
    <w:rsid w:val="00523FCD"/>
    <w:rsid w:val="00527BA6"/>
    <w:rsid w:val="005347C0"/>
    <w:rsid w:val="005449E2"/>
    <w:rsid w:val="00550D7B"/>
    <w:rsid w:val="005533CB"/>
    <w:rsid w:val="00557520"/>
    <w:rsid w:val="005647C9"/>
    <w:rsid w:val="0056506E"/>
    <w:rsid w:val="00582D96"/>
    <w:rsid w:val="00584107"/>
    <w:rsid w:val="00596DB7"/>
    <w:rsid w:val="005A7A16"/>
    <w:rsid w:val="005B163D"/>
    <w:rsid w:val="005C409B"/>
    <w:rsid w:val="005C6A3D"/>
    <w:rsid w:val="005D3A77"/>
    <w:rsid w:val="005E3777"/>
    <w:rsid w:val="005E7528"/>
    <w:rsid w:val="00600A0B"/>
    <w:rsid w:val="00615649"/>
    <w:rsid w:val="00632AB1"/>
    <w:rsid w:val="00635D2B"/>
    <w:rsid w:val="006458F0"/>
    <w:rsid w:val="00651AF9"/>
    <w:rsid w:val="006704C0"/>
    <w:rsid w:val="006733B1"/>
    <w:rsid w:val="00683BB6"/>
    <w:rsid w:val="006860FB"/>
    <w:rsid w:val="00694562"/>
    <w:rsid w:val="006A48BD"/>
    <w:rsid w:val="006B43B0"/>
    <w:rsid w:val="006D1718"/>
    <w:rsid w:val="006D68BA"/>
    <w:rsid w:val="006F0E2D"/>
    <w:rsid w:val="00703D39"/>
    <w:rsid w:val="00733B12"/>
    <w:rsid w:val="00736AE3"/>
    <w:rsid w:val="00746797"/>
    <w:rsid w:val="00752C92"/>
    <w:rsid w:val="007713F1"/>
    <w:rsid w:val="00774580"/>
    <w:rsid w:val="00775468"/>
    <w:rsid w:val="0077725F"/>
    <w:rsid w:val="00777EE6"/>
    <w:rsid w:val="007A5426"/>
    <w:rsid w:val="007C2265"/>
    <w:rsid w:val="007C7D33"/>
    <w:rsid w:val="007D0EA3"/>
    <w:rsid w:val="007D1C21"/>
    <w:rsid w:val="007D2731"/>
    <w:rsid w:val="007D2B18"/>
    <w:rsid w:val="007D3E8E"/>
    <w:rsid w:val="007D75E0"/>
    <w:rsid w:val="007E509F"/>
    <w:rsid w:val="007F48B7"/>
    <w:rsid w:val="00814F16"/>
    <w:rsid w:val="0083656E"/>
    <w:rsid w:val="00837997"/>
    <w:rsid w:val="00843C4F"/>
    <w:rsid w:val="008577CD"/>
    <w:rsid w:val="00862BC6"/>
    <w:rsid w:val="00873581"/>
    <w:rsid w:val="008857FD"/>
    <w:rsid w:val="008952FF"/>
    <w:rsid w:val="008972DC"/>
    <w:rsid w:val="008B03A1"/>
    <w:rsid w:val="008B18EE"/>
    <w:rsid w:val="008C76E9"/>
    <w:rsid w:val="008D3DDB"/>
    <w:rsid w:val="008F386A"/>
    <w:rsid w:val="008F4F28"/>
    <w:rsid w:val="008F554B"/>
    <w:rsid w:val="008F7D9E"/>
    <w:rsid w:val="00900112"/>
    <w:rsid w:val="009072A1"/>
    <w:rsid w:val="009073E4"/>
    <w:rsid w:val="00912AE4"/>
    <w:rsid w:val="0091581B"/>
    <w:rsid w:val="00921174"/>
    <w:rsid w:val="0092173D"/>
    <w:rsid w:val="00925AA5"/>
    <w:rsid w:val="00962B60"/>
    <w:rsid w:val="00962B6C"/>
    <w:rsid w:val="00963C18"/>
    <w:rsid w:val="00965FD3"/>
    <w:rsid w:val="0097335C"/>
    <w:rsid w:val="00986690"/>
    <w:rsid w:val="0098731E"/>
    <w:rsid w:val="00994859"/>
    <w:rsid w:val="009B30C4"/>
    <w:rsid w:val="009C1EEF"/>
    <w:rsid w:val="009C3E08"/>
    <w:rsid w:val="009C736A"/>
    <w:rsid w:val="009D27DC"/>
    <w:rsid w:val="009D40C4"/>
    <w:rsid w:val="009E7F57"/>
    <w:rsid w:val="00A01CC1"/>
    <w:rsid w:val="00A04F13"/>
    <w:rsid w:val="00A0616F"/>
    <w:rsid w:val="00A24166"/>
    <w:rsid w:val="00A27BA4"/>
    <w:rsid w:val="00A32167"/>
    <w:rsid w:val="00A33AAF"/>
    <w:rsid w:val="00A36B77"/>
    <w:rsid w:val="00A459C3"/>
    <w:rsid w:val="00A50264"/>
    <w:rsid w:val="00A704FB"/>
    <w:rsid w:val="00A93627"/>
    <w:rsid w:val="00AB609B"/>
    <w:rsid w:val="00AB6BB4"/>
    <w:rsid w:val="00AC4461"/>
    <w:rsid w:val="00AE00B4"/>
    <w:rsid w:val="00AE06A0"/>
    <w:rsid w:val="00AE5524"/>
    <w:rsid w:val="00AE60B4"/>
    <w:rsid w:val="00AF1B59"/>
    <w:rsid w:val="00AF318E"/>
    <w:rsid w:val="00AF7339"/>
    <w:rsid w:val="00B242A0"/>
    <w:rsid w:val="00B24575"/>
    <w:rsid w:val="00B35E2C"/>
    <w:rsid w:val="00B46583"/>
    <w:rsid w:val="00B47AC8"/>
    <w:rsid w:val="00B93568"/>
    <w:rsid w:val="00B969B2"/>
    <w:rsid w:val="00BA516F"/>
    <w:rsid w:val="00BA5D3E"/>
    <w:rsid w:val="00BA7B2F"/>
    <w:rsid w:val="00BC0827"/>
    <w:rsid w:val="00BD3F7D"/>
    <w:rsid w:val="00BE295C"/>
    <w:rsid w:val="00BF1592"/>
    <w:rsid w:val="00BF4BEF"/>
    <w:rsid w:val="00C0265E"/>
    <w:rsid w:val="00C31039"/>
    <w:rsid w:val="00C350EB"/>
    <w:rsid w:val="00C40117"/>
    <w:rsid w:val="00C40587"/>
    <w:rsid w:val="00C40ABC"/>
    <w:rsid w:val="00C62750"/>
    <w:rsid w:val="00C64288"/>
    <w:rsid w:val="00C74F8E"/>
    <w:rsid w:val="00C80FF0"/>
    <w:rsid w:val="00C84C67"/>
    <w:rsid w:val="00C85D0D"/>
    <w:rsid w:val="00C86F4A"/>
    <w:rsid w:val="00C91CF3"/>
    <w:rsid w:val="00CB021A"/>
    <w:rsid w:val="00CC610A"/>
    <w:rsid w:val="00CD043D"/>
    <w:rsid w:val="00CE1955"/>
    <w:rsid w:val="00CE1EDC"/>
    <w:rsid w:val="00D000A7"/>
    <w:rsid w:val="00D104C6"/>
    <w:rsid w:val="00D17384"/>
    <w:rsid w:val="00D3173C"/>
    <w:rsid w:val="00D3669E"/>
    <w:rsid w:val="00D428B0"/>
    <w:rsid w:val="00D4396C"/>
    <w:rsid w:val="00D443DE"/>
    <w:rsid w:val="00D46007"/>
    <w:rsid w:val="00D535B1"/>
    <w:rsid w:val="00D63DF7"/>
    <w:rsid w:val="00D85B88"/>
    <w:rsid w:val="00DA2F1D"/>
    <w:rsid w:val="00DA6ED7"/>
    <w:rsid w:val="00DB1024"/>
    <w:rsid w:val="00DC026F"/>
    <w:rsid w:val="00DD4D00"/>
    <w:rsid w:val="00DD7524"/>
    <w:rsid w:val="00DE6192"/>
    <w:rsid w:val="00DF5686"/>
    <w:rsid w:val="00DF7F8B"/>
    <w:rsid w:val="00E01425"/>
    <w:rsid w:val="00E119B1"/>
    <w:rsid w:val="00E218F9"/>
    <w:rsid w:val="00E251E7"/>
    <w:rsid w:val="00E329A9"/>
    <w:rsid w:val="00E419C2"/>
    <w:rsid w:val="00E43751"/>
    <w:rsid w:val="00E4427D"/>
    <w:rsid w:val="00E55651"/>
    <w:rsid w:val="00E62EF5"/>
    <w:rsid w:val="00E66A47"/>
    <w:rsid w:val="00E8197E"/>
    <w:rsid w:val="00E95161"/>
    <w:rsid w:val="00E9757D"/>
    <w:rsid w:val="00EA2151"/>
    <w:rsid w:val="00EA46C7"/>
    <w:rsid w:val="00EA6393"/>
    <w:rsid w:val="00ED0A0C"/>
    <w:rsid w:val="00ED310E"/>
    <w:rsid w:val="00ED5675"/>
    <w:rsid w:val="00EE6E92"/>
    <w:rsid w:val="00EF0984"/>
    <w:rsid w:val="00EF55A4"/>
    <w:rsid w:val="00F042D7"/>
    <w:rsid w:val="00F065DB"/>
    <w:rsid w:val="00F1055C"/>
    <w:rsid w:val="00F2126F"/>
    <w:rsid w:val="00F304DD"/>
    <w:rsid w:val="00F43AAD"/>
    <w:rsid w:val="00F4582A"/>
    <w:rsid w:val="00F55CCC"/>
    <w:rsid w:val="00F6062F"/>
    <w:rsid w:val="00F678AB"/>
    <w:rsid w:val="00F7028E"/>
    <w:rsid w:val="00F71AB9"/>
    <w:rsid w:val="00F71C9A"/>
    <w:rsid w:val="00F84B54"/>
    <w:rsid w:val="00F87427"/>
    <w:rsid w:val="00F9060D"/>
    <w:rsid w:val="00FA0519"/>
    <w:rsid w:val="00FA709B"/>
    <w:rsid w:val="00FB0B86"/>
    <w:rsid w:val="00FB1709"/>
    <w:rsid w:val="00FB40FA"/>
    <w:rsid w:val="00FC42BD"/>
    <w:rsid w:val="00FE08C6"/>
    <w:rsid w:val="00FE1741"/>
    <w:rsid w:val="00FE37BE"/>
    <w:rsid w:val="00FE42AA"/>
    <w:rsid w:val="00FF44E9"/>
    <w:rsid w:val="00FF70B1"/>
    <w:rsid w:val="00FF74B2"/>
    <w:rsid w:val="00F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8FA82"/>
  <w15:docId w15:val="{2D6800A3-2169-4906-BA42-89C989A3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D443DE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8B18EE"/>
    <w:pPr>
      <w:spacing w:before="100" w:beforeAutospacing="1" w:after="100" w:afterAutospacing="1" w:line="240" w:lineRule="auto"/>
    </w:pPr>
    <w:rPr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B18EE"/>
    <w:rPr>
      <w:b/>
      <w:bCs/>
    </w:rPr>
  </w:style>
  <w:style w:type="character" w:styleId="Enfasicorsivo">
    <w:name w:val="Emphasis"/>
    <w:basedOn w:val="Carpredefinitoparagrafo"/>
    <w:uiPriority w:val="20"/>
    <w:qFormat/>
    <w:rsid w:val="00FB0B86"/>
    <w:rPr>
      <w:i/>
      <w:iCs/>
    </w:rPr>
  </w:style>
  <w:style w:type="character" w:customStyle="1" w:styleId="ipa">
    <w:name w:val="ipa"/>
    <w:basedOn w:val="Carpredefinitoparagrafo"/>
    <w:rsid w:val="00FA0519"/>
  </w:style>
  <w:style w:type="paragraph" w:customStyle="1" w:styleId="Standard">
    <w:name w:val="Standard"/>
    <w:rsid w:val="00C350EB"/>
    <w:pPr>
      <w:suppressAutoHyphens/>
      <w:autoSpaceDN w:val="0"/>
      <w:spacing w:line="240" w:lineRule="auto"/>
      <w:textAlignment w:val="baseline"/>
    </w:pPr>
    <w:rPr>
      <w:kern w:val="3"/>
    </w:rPr>
  </w:style>
  <w:style w:type="paragraph" w:styleId="Intestazione">
    <w:name w:val="header"/>
    <w:basedOn w:val="Normale"/>
    <w:link w:val="IntestazioneCarattere"/>
    <w:uiPriority w:val="99"/>
    <w:unhideWhenUsed/>
    <w:rsid w:val="003C2B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2B19"/>
  </w:style>
  <w:style w:type="paragraph" w:styleId="Pidipagina">
    <w:name w:val="footer"/>
    <w:basedOn w:val="Normale"/>
    <w:link w:val="PidipaginaCarattere"/>
    <w:uiPriority w:val="99"/>
    <w:unhideWhenUsed/>
    <w:rsid w:val="003C2B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2B19"/>
  </w:style>
  <w:style w:type="character" w:styleId="Menzionenonrisolta">
    <w:name w:val="Unresolved Mention"/>
    <w:basedOn w:val="Carpredefinitoparagrafo"/>
    <w:uiPriority w:val="99"/>
    <w:semiHidden/>
    <w:unhideWhenUsed/>
    <w:rsid w:val="00C80FF0"/>
    <w:rPr>
      <w:color w:val="605E5C"/>
      <w:shd w:val="clear" w:color="auto" w:fill="E1DFDD"/>
    </w:rPr>
  </w:style>
  <w:style w:type="paragraph" w:customStyle="1" w:styleId="region">
    <w:name w:val="region"/>
    <w:basedOn w:val="Normale"/>
    <w:rsid w:val="00635D2B"/>
    <w:pPr>
      <w:spacing w:before="100" w:beforeAutospacing="1" w:after="100" w:afterAutospacing="1" w:line="240" w:lineRule="auto"/>
    </w:pPr>
    <w:rPr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108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4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0000"/>
                <w:bottom w:val="none" w:sz="0" w:space="0" w:color="auto"/>
                <w:right w:val="none" w:sz="0" w:space="0" w:color="auto"/>
              </w:divBdr>
            </w:div>
          </w:divsChild>
        </w:div>
        <w:div w:id="3200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6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6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6457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23" w:color="CCCCCC"/>
            <w:bottom w:val="none" w:sz="0" w:space="0" w:color="auto"/>
            <w:right w:val="none" w:sz="0" w:space="0" w:color="auto"/>
          </w:divBdr>
        </w:div>
      </w:divsChild>
    </w:div>
    <w:div w:id="5465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ammini.eu/viaggi/norvegia-terra-di-giganti-e-montagne-capovolt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ammini.eu/viaggi/corsica-sud-in-liberta-francia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ammini.eu/viaggi/minorca-selvatica-in-tenda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cammini.eu/viaggi/finlandia-arte-laghi-foreste/" TargetMode="Externa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ammini.eu/viaggi/esplorazioni-alle-isole-shetland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4D176472383F4CA0819B0230CD8148" ma:contentTypeVersion="16" ma:contentTypeDescription="Creare un nuovo documento." ma:contentTypeScope="" ma:versionID="2aff67ba3db6a92f84f80e4a3a9f95a5">
  <xsd:schema xmlns:xsd="http://www.w3.org/2001/XMLSchema" xmlns:xs="http://www.w3.org/2001/XMLSchema" xmlns:p="http://schemas.microsoft.com/office/2006/metadata/properties" xmlns:ns3="f52003f6-2ee9-43d1-9cd5-bed0ac7d0514" xmlns:ns4="2b572429-e384-4533-b6e1-810b40ea8c92" targetNamespace="http://schemas.microsoft.com/office/2006/metadata/properties" ma:root="true" ma:fieldsID="bcde05f39096ed204a05766d1e81f74e" ns3:_="" ns4:_="">
    <xsd:import namespace="f52003f6-2ee9-43d1-9cd5-bed0ac7d0514"/>
    <xsd:import namespace="2b572429-e384-4533-b6e1-810b40ea8c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003f6-2ee9-43d1-9cd5-bed0ac7d0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72429-e384-4533-b6e1-810b40ea8c9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2003f6-2ee9-43d1-9cd5-bed0ac7d051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C46FF9-86DC-4D6D-AFD4-FE21DD0C59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003f6-2ee9-43d1-9cd5-bed0ac7d0514"/>
    <ds:schemaRef ds:uri="2b572429-e384-4533-b6e1-810b40ea8c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5F0A01-B7A5-42AC-AE6D-4CB5752DE26C}">
  <ds:schemaRefs>
    <ds:schemaRef ds:uri="http://schemas.microsoft.com/office/2006/metadata/properties"/>
    <ds:schemaRef ds:uri="http://schemas.microsoft.com/office/infopath/2007/PartnerControls"/>
    <ds:schemaRef ds:uri="f52003f6-2ee9-43d1-9cd5-bed0ac7d0514"/>
  </ds:schemaRefs>
</ds:datastoreItem>
</file>

<file path=customXml/itemProps3.xml><?xml version="1.0" encoding="utf-8"?>
<ds:datastoreItem xmlns:ds="http://schemas.openxmlformats.org/officeDocument/2006/customXml" ds:itemID="{323B615D-6C8E-4269-8B19-37E480260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Galandrini</dc:creator>
  <cp:lastModifiedBy>Sabina Galandrini</cp:lastModifiedBy>
  <cp:revision>4</cp:revision>
  <dcterms:created xsi:type="dcterms:W3CDTF">2024-06-20T09:59:00Z</dcterms:created>
  <dcterms:modified xsi:type="dcterms:W3CDTF">2024-06-26T13:39:00Z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0x0101005E4D176472383F4CA0819B0230CD8148</vt:lpwstr>
  </property>
</Properties>
</file>