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BD3B" w14:textId="24B96DDD" w:rsidR="00F042D7" w:rsidRDefault="00FE08C6" w:rsidP="00FE08C6">
      <w:pPr>
        <w:spacing w:after="0" w:line="240" w:lineRule="auto"/>
        <w:rPr>
          <w:rFonts w:ascii="Cambria" w:eastAsia="Calibri" w:hAnsi="Cambria" w:cs="Calibri"/>
          <w:bCs/>
          <w:sz w:val="24"/>
          <w:szCs w:val="24"/>
        </w:rPr>
      </w:pPr>
      <w:r>
        <w:rPr>
          <w:rFonts w:ascii="Cambria" w:eastAsia="Calibri" w:hAnsi="Cambria" w:cs="Calibri"/>
          <w:bCs/>
          <w:sz w:val="24"/>
          <w:szCs w:val="24"/>
        </w:rPr>
        <w:fldChar w:fldCharType="begin"/>
      </w:r>
      <w:r>
        <w:rPr>
          <w:rFonts w:ascii="Cambria" w:eastAsia="Calibri" w:hAnsi="Cambria" w:cs="Calibri"/>
          <w:bCs/>
          <w:sz w:val="24"/>
          <w:szCs w:val="24"/>
        </w:rPr>
        <w:instrText>HYPERLINK "https://drive.google.com/drive/folders/1InwhV4oj8vjxuVemmYry-OD1B1xTgM3G"</w:instrText>
      </w:r>
      <w:r>
        <w:rPr>
          <w:rFonts w:ascii="Cambria" w:eastAsia="Calibri" w:hAnsi="Cambria" w:cs="Calibri"/>
          <w:bCs/>
          <w:sz w:val="24"/>
          <w:szCs w:val="24"/>
        </w:rPr>
      </w:r>
      <w:r>
        <w:rPr>
          <w:rFonts w:ascii="Cambria" w:eastAsia="Calibri" w:hAnsi="Cambria" w:cs="Calibri"/>
          <w:bCs/>
          <w:sz w:val="24"/>
          <w:szCs w:val="24"/>
        </w:rPr>
        <w:fldChar w:fldCharType="separate"/>
      </w:r>
      <w:r w:rsidRPr="00FE08C6">
        <w:rPr>
          <w:rStyle w:val="Collegamentoipertestuale"/>
          <w:rFonts w:ascii="Cambria" w:eastAsia="Calibri" w:hAnsi="Cambria" w:cs="Calibri"/>
          <w:bCs/>
          <w:sz w:val="24"/>
          <w:szCs w:val="24"/>
        </w:rPr>
        <w:t>Foto in alta risoluzione</w:t>
      </w:r>
      <w:r>
        <w:rPr>
          <w:rFonts w:ascii="Cambria" w:eastAsia="Calibri" w:hAnsi="Cambria" w:cs="Calibri"/>
          <w:bCs/>
          <w:sz w:val="24"/>
          <w:szCs w:val="24"/>
        </w:rPr>
        <w:fldChar w:fldCharType="end"/>
      </w:r>
      <w:r w:rsidRPr="00FE08C6">
        <w:rPr>
          <w:rFonts w:ascii="Cambria" w:eastAsia="Calibri" w:hAnsi="Cambria" w:cs="Calibri"/>
          <w:bCs/>
          <w:sz w:val="24"/>
          <w:szCs w:val="24"/>
        </w:rPr>
        <w:t xml:space="preserve"> </w:t>
      </w:r>
    </w:p>
    <w:p w14:paraId="485F4FBB" w14:textId="77777777" w:rsidR="00FE08C6" w:rsidRDefault="00FE08C6" w:rsidP="00FE08C6">
      <w:pPr>
        <w:spacing w:after="0" w:line="240" w:lineRule="auto"/>
        <w:rPr>
          <w:rFonts w:ascii="Cambria" w:eastAsia="Calibri" w:hAnsi="Cambria" w:cs="Calibri"/>
          <w:bCs/>
          <w:sz w:val="24"/>
          <w:szCs w:val="24"/>
        </w:rPr>
      </w:pPr>
    </w:p>
    <w:p w14:paraId="2D0033B0" w14:textId="77777777" w:rsidR="00FE08C6" w:rsidRDefault="00FE08C6" w:rsidP="00FE08C6">
      <w:pPr>
        <w:spacing w:after="0" w:line="240" w:lineRule="auto"/>
        <w:rPr>
          <w:rFonts w:ascii="Cambria" w:eastAsia="Calibri" w:hAnsi="Cambria" w:cs="Calibri"/>
          <w:bCs/>
          <w:sz w:val="24"/>
          <w:szCs w:val="24"/>
        </w:rPr>
      </w:pPr>
    </w:p>
    <w:p w14:paraId="4F7F08B1" w14:textId="77777777" w:rsidR="00FE08C6" w:rsidRDefault="00FE08C6" w:rsidP="00FE08C6">
      <w:pPr>
        <w:spacing w:after="0" w:line="240" w:lineRule="auto"/>
        <w:rPr>
          <w:rFonts w:ascii="Cambria" w:eastAsia="Calibri" w:hAnsi="Cambria" w:cs="Calibri"/>
          <w:bCs/>
          <w:sz w:val="24"/>
          <w:szCs w:val="24"/>
        </w:rPr>
      </w:pPr>
    </w:p>
    <w:p w14:paraId="068B0D6B" w14:textId="7C8B9268" w:rsidR="00FE08C6" w:rsidRPr="00FE08C6" w:rsidRDefault="00FE08C6" w:rsidP="00FE08C6">
      <w:pPr>
        <w:spacing w:after="0" w:line="240" w:lineRule="auto"/>
        <w:rPr>
          <w:rFonts w:ascii="Cambria" w:eastAsia="Calibri" w:hAnsi="Cambria" w:cs="Calibri"/>
          <w:bCs/>
          <w:sz w:val="24"/>
          <w:szCs w:val="24"/>
        </w:rPr>
        <w:sectPr w:rsidR="00FE08C6" w:rsidRPr="00FE08C6" w:rsidSect="00E4427D">
          <w:headerReference w:type="default" r:id="rId10"/>
          <w:pgSz w:w="11906" w:h="16838"/>
          <w:pgMar w:top="1417" w:right="1134" w:bottom="1134" w:left="1134" w:header="708" w:footer="708" w:gutter="0"/>
          <w:pgNumType w:start="1"/>
          <w:cols w:num="2" w:space="720"/>
        </w:sectPr>
      </w:pPr>
    </w:p>
    <w:p w14:paraId="4DE7D6EA" w14:textId="77777777" w:rsidR="00A459C3" w:rsidRPr="00F042D7" w:rsidRDefault="00A459C3" w:rsidP="00F042D7">
      <w:pPr>
        <w:spacing w:after="0" w:line="240" w:lineRule="auto"/>
        <w:jc w:val="center"/>
        <w:rPr>
          <w:rFonts w:asciiTheme="minorHAnsi" w:eastAsia="Calibri" w:hAnsiTheme="minorHAnsi" w:cs="Calibri"/>
          <w:b/>
          <w:sz w:val="22"/>
          <w:szCs w:val="22"/>
        </w:rPr>
      </w:pPr>
      <w:r w:rsidRPr="00F042D7">
        <w:rPr>
          <w:rFonts w:asciiTheme="minorHAnsi" w:eastAsia="Calibri" w:hAnsiTheme="minorHAnsi" w:cs="Calibri"/>
          <w:b/>
          <w:sz w:val="22"/>
          <w:szCs w:val="22"/>
        </w:rPr>
        <w:t>CAMMINARE PER NON DIMENTICARE:</w:t>
      </w:r>
    </w:p>
    <w:p w14:paraId="73EAF305" w14:textId="53DE0328" w:rsidR="000739B5" w:rsidRPr="00F042D7" w:rsidRDefault="00A459C3" w:rsidP="00F042D7">
      <w:pPr>
        <w:spacing w:after="0" w:line="240" w:lineRule="auto"/>
        <w:jc w:val="center"/>
        <w:rPr>
          <w:rFonts w:asciiTheme="minorHAnsi" w:eastAsia="Calibri" w:hAnsiTheme="minorHAnsi" w:cs="Calibri"/>
          <w:b/>
          <w:sz w:val="22"/>
          <w:szCs w:val="22"/>
        </w:rPr>
      </w:pPr>
      <w:r w:rsidRPr="00F042D7">
        <w:rPr>
          <w:rFonts w:asciiTheme="minorHAnsi" w:eastAsia="Calibri" w:hAnsiTheme="minorHAnsi" w:cs="Calibri"/>
          <w:b/>
          <w:sz w:val="22"/>
          <w:szCs w:val="22"/>
        </w:rPr>
        <w:t>I CAMMINI</w:t>
      </w:r>
      <w:r w:rsidR="00015866" w:rsidRPr="00F042D7">
        <w:rPr>
          <w:rFonts w:asciiTheme="minorHAnsi" w:eastAsia="Calibri" w:hAnsiTheme="minorHAnsi" w:cs="Calibri"/>
          <w:b/>
          <w:sz w:val="22"/>
          <w:szCs w:val="22"/>
        </w:rPr>
        <w:t xml:space="preserve"> </w:t>
      </w:r>
      <w:r w:rsidR="006A48BD" w:rsidRPr="00F042D7">
        <w:rPr>
          <w:rFonts w:asciiTheme="minorHAnsi" w:eastAsia="Calibri" w:hAnsiTheme="minorHAnsi" w:cs="Calibri"/>
          <w:b/>
          <w:sz w:val="22"/>
          <w:szCs w:val="22"/>
        </w:rPr>
        <w:t xml:space="preserve">CIVILI </w:t>
      </w:r>
      <w:r w:rsidR="000739B5" w:rsidRPr="00F042D7">
        <w:rPr>
          <w:rFonts w:asciiTheme="minorHAnsi" w:eastAsia="Calibri" w:hAnsiTheme="minorHAnsi" w:cs="Calibri"/>
          <w:b/>
          <w:sz w:val="22"/>
          <w:szCs w:val="22"/>
        </w:rPr>
        <w:t xml:space="preserve">E QUELLI DELLA </w:t>
      </w:r>
      <w:r w:rsidRPr="00F042D7">
        <w:rPr>
          <w:rFonts w:asciiTheme="minorHAnsi" w:eastAsia="Calibri" w:hAnsiTheme="minorHAnsi" w:cs="Calibri"/>
          <w:b/>
          <w:sz w:val="22"/>
          <w:szCs w:val="22"/>
        </w:rPr>
        <w:t>MEMORIA STORICA</w:t>
      </w:r>
    </w:p>
    <w:p w14:paraId="0A18680C" w14:textId="073E1652" w:rsidR="00C350EB" w:rsidRPr="00F042D7" w:rsidRDefault="00A459C3" w:rsidP="00F042D7">
      <w:pPr>
        <w:spacing w:after="0" w:line="240" w:lineRule="auto"/>
        <w:jc w:val="center"/>
        <w:rPr>
          <w:rFonts w:asciiTheme="minorHAnsi" w:eastAsia="Calibri" w:hAnsiTheme="minorHAnsi" w:cs="Calibri"/>
          <w:b/>
          <w:sz w:val="22"/>
          <w:szCs w:val="22"/>
        </w:rPr>
      </w:pPr>
      <w:r w:rsidRPr="00F042D7">
        <w:rPr>
          <w:rFonts w:asciiTheme="minorHAnsi" w:eastAsia="Calibri" w:hAnsiTheme="minorHAnsi" w:cs="Calibri"/>
          <w:b/>
          <w:sz w:val="22"/>
          <w:szCs w:val="22"/>
        </w:rPr>
        <w:t>CON LA COMPAGNIA DEI CAMMINI</w:t>
      </w:r>
    </w:p>
    <w:p w14:paraId="3CD42EDB" w14:textId="77777777" w:rsidR="00A459C3" w:rsidRPr="00F042D7" w:rsidRDefault="00A459C3" w:rsidP="00F042D7">
      <w:pPr>
        <w:spacing w:after="0" w:line="240" w:lineRule="auto"/>
        <w:jc w:val="center"/>
        <w:rPr>
          <w:rFonts w:asciiTheme="minorHAnsi" w:eastAsia="Calibri" w:hAnsiTheme="minorHAnsi" w:cs="Calibri"/>
          <w:b/>
          <w:sz w:val="22"/>
          <w:szCs w:val="22"/>
        </w:rPr>
      </w:pPr>
    </w:p>
    <w:p w14:paraId="0C82700B" w14:textId="77777777" w:rsidR="00FF7C63" w:rsidRDefault="00D535B1" w:rsidP="00F042D7">
      <w:pPr>
        <w:spacing w:after="0" w:line="240" w:lineRule="auto"/>
        <w:jc w:val="center"/>
        <w:rPr>
          <w:rFonts w:asciiTheme="minorHAnsi" w:eastAsia="Calibri" w:hAnsiTheme="minorHAnsi" w:cs="Calibri"/>
          <w:b/>
          <w:sz w:val="22"/>
          <w:szCs w:val="22"/>
        </w:rPr>
      </w:pPr>
      <w:r>
        <w:rPr>
          <w:rFonts w:asciiTheme="minorHAnsi" w:eastAsia="Calibri" w:hAnsiTheme="minorHAnsi" w:cs="Calibri"/>
          <w:b/>
          <w:sz w:val="22"/>
          <w:szCs w:val="22"/>
        </w:rPr>
        <w:t xml:space="preserve">VIAGGIARE ATTRAVERSO </w:t>
      </w:r>
      <w:r w:rsidR="00A459C3" w:rsidRPr="00F042D7">
        <w:rPr>
          <w:rFonts w:asciiTheme="minorHAnsi" w:eastAsia="Calibri" w:hAnsiTheme="minorHAnsi" w:cs="Calibri"/>
          <w:b/>
          <w:sz w:val="22"/>
          <w:szCs w:val="22"/>
        </w:rPr>
        <w:t>L’ITALIA TERREMOTATA</w:t>
      </w:r>
      <w:r w:rsidR="00527BA6" w:rsidRPr="00F042D7">
        <w:rPr>
          <w:rFonts w:asciiTheme="minorHAnsi" w:eastAsia="Calibri" w:hAnsiTheme="minorHAnsi" w:cs="Calibri"/>
          <w:b/>
          <w:sz w:val="22"/>
          <w:szCs w:val="22"/>
        </w:rPr>
        <w:t xml:space="preserve"> CHE SI RICOSTRUISCE</w:t>
      </w:r>
      <w:r w:rsidR="00A459C3" w:rsidRPr="00F042D7">
        <w:rPr>
          <w:rFonts w:asciiTheme="minorHAnsi" w:eastAsia="Calibri" w:hAnsiTheme="minorHAnsi" w:cs="Calibri"/>
          <w:b/>
          <w:sz w:val="22"/>
          <w:szCs w:val="22"/>
        </w:rPr>
        <w:t xml:space="preserve">, </w:t>
      </w:r>
    </w:p>
    <w:p w14:paraId="2DD400AB" w14:textId="7442CA98" w:rsidR="00015866" w:rsidRPr="00F042D7" w:rsidRDefault="00A459C3" w:rsidP="00F042D7">
      <w:pPr>
        <w:spacing w:after="0" w:line="240" w:lineRule="auto"/>
        <w:jc w:val="center"/>
        <w:rPr>
          <w:rFonts w:asciiTheme="minorHAnsi" w:eastAsia="Calibri" w:hAnsiTheme="minorHAnsi" w:cs="Calibri"/>
          <w:b/>
          <w:sz w:val="22"/>
          <w:szCs w:val="22"/>
        </w:rPr>
      </w:pPr>
      <w:r w:rsidRPr="00F042D7">
        <w:rPr>
          <w:rFonts w:asciiTheme="minorHAnsi" w:eastAsia="Calibri" w:hAnsiTheme="minorHAnsi" w:cs="Calibri"/>
          <w:b/>
          <w:sz w:val="22"/>
          <w:szCs w:val="22"/>
        </w:rPr>
        <w:t>IL CARSO TERRA DI CONFINE E</w:t>
      </w:r>
      <w:r w:rsidR="00BC0827" w:rsidRPr="00F042D7">
        <w:rPr>
          <w:rFonts w:asciiTheme="minorHAnsi" w:eastAsia="Calibri" w:hAnsiTheme="minorHAnsi" w:cs="Calibri"/>
          <w:b/>
          <w:sz w:val="22"/>
          <w:szCs w:val="22"/>
        </w:rPr>
        <w:t xml:space="preserve"> TESTIMONE</w:t>
      </w:r>
      <w:r w:rsidRPr="00F042D7">
        <w:rPr>
          <w:rFonts w:asciiTheme="minorHAnsi" w:eastAsia="Calibri" w:hAnsiTheme="minorHAnsi" w:cs="Calibri"/>
          <w:b/>
          <w:sz w:val="22"/>
          <w:szCs w:val="22"/>
        </w:rPr>
        <w:t xml:space="preserve"> D</w:t>
      </w:r>
      <w:r w:rsidR="00BC0827" w:rsidRPr="00F042D7">
        <w:rPr>
          <w:rFonts w:asciiTheme="minorHAnsi" w:eastAsia="Calibri" w:hAnsiTheme="minorHAnsi" w:cs="Calibri"/>
          <w:b/>
          <w:sz w:val="22"/>
          <w:szCs w:val="22"/>
        </w:rPr>
        <w:t>ELLA</w:t>
      </w:r>
      <w:r w:rsidRPr="00F042D7">
        <w:rPr>
          <w:rFonts w:asciiTheme="minorHAnsi" w:eastAsia="Calibri" w:hAnsiTheme="minorHAnsi" w:cs="Calibri"/>
          <w:b/>
          <w:sz w:val="22"/>
          <w:szCs w:val="22"/>
        </w:rPr>
        <w:t xml:space="preserve"> STORIA</w:t>
      </w:r>
      <w:r w:rsidR="00D535B1">
        <w:rPr>
          <w:rFonts w:asciiTheme="minorHAnsi" w:eastAsia="Calibri" w:hAnsiTheme="minorHAnsi" w:cs="Calibri"/>
          <w:b/>
          <w:sz w:val="22"/>
          <w:szCs w:val="22"/>
        </w:rPr>
        <w:t>,</w:t>
      </w:r>
      <w:r w:rsidR="00FF7C63">
        <w:rPr>
          <w:rFonts w:asciiTheme="minorHAnsi" w:eastAsia="Calibri" w:hAnsiTheme="minorHAnsi" w:cs="Calibri"/>
          <w:b/>
          <w:sz w:val="22"/>
          <w:szCs w:val="22"/>
        </w:rPr>
        <w:t xml:space="preserve"> </w:t>
      </w:r>
      <w:r w:rsidR="00527BA6" w:rsidRPr="00F042D7">
        <w:rPr>
          <w:rFonts w:asciiTheme="minorHAnsi" w:eastAsia="Calibri" w:hAnsiTheme="minorHAnsi" w:cs="Calibri"/>
          <w:b/>
          <w:sz w:val="22"/>
          <w:szCs w:val="22"/>
        </w:rPr>
        <w:t xml:space="preserve">LA CALABRIA </w:t>
      </w:r>
      <w:r w:rsidR="00F87427" w:rsidRPr="00F042D7">
        <w:rPr>
          <w:rFonts w:asciiTheme="minorHAnsi" w:eastAsia="Calibri" w:hAnsiTheme="minorHAnsi" w:cs="Calibri"/>
          <w:b/>
          <w:sz w:val="22"/>
          <w:szCs w:val="22"/>
        </w:rPr>
        <w:t xml:space="preserve">CHE SA ACCOGLIERE </w:t>
      </w:r>
      <w:r w:rsidR="00D535B1">
        <w:rPr>
          <w:rFonts w:asciiTheme="minorHAnsi" w:eastAsia="Calibri" w:hAnsiTheme="minorHAnsi" w:cs="Calibri"/>
          <w:b/>
          <w:sz w:val="22"/>
          <w:szCs w:val="22"/>
        </w:rPr>
        <w:t>N</w:t>
      </w:r>
      <w:r w:rsidR="00527BA6" w:rsidRPr="00F042D7">
        <w:rPr>
          <w:rFonts w:asciiTheme="minorHAnsi" w:eastAsia="Calibri" w:hAnsiTheme="minorHAnsi" w:cs="Calibri"/>
          <w:b/>
          <w:sz w:val="22"/>
          <w:szCs w:val="22"/>
        </w:rPr>
        <w:t>EL BORGO DI RIACE</w:t>
      </w:r>
      <w:r w:rsidR="00FF7C63">
        <w:rPr>
          <w:rFonts w:asciiTheme="minorHAnsi" w:eastAsia="Calibri" w:hAnsiTheme="minorHAnsi" w:cs="Calibri"/>
          <w:b/>
          <w:sz w:val="22"/>
          <w:szCs w:val="22"/>
        </w:rPr>
        <w:t xml:space="preserve"> E IL CAMMINO DEI BRIGANTI: </w:t>
      </w:r>
    </w:p>
    <w:p w14:paraId="7BB7A254" w14:textId="1627A708" w:rsidR="00A459C3" w:rsidRPr="00F042D7" w:rsidRDefault="00527BA6" w:rsidP="00F042D7">
      <w:pPr>
        <w:spacing w:after="0" w:line="240" w:lineRule="auto"/>
        <w:jc w:val="center"/>
        <w:rPr>
          <w:rFonts w:asciiTheme="minorHAnsi" w:eastAsia="Calibri" w:hAnsiTheme="minorHAnsi" w:cs="Calibri"/>
          <w:b/>
          <w:sz w:val="22"/>
          <w:szCs w:val="22"/>
        </w:rPr>
      </w:pPr>
      <w:r w:rsidRPr="00F042D7">
        <w:rPr>
          <w:rFonts w:asciiTheme="minorHAnsi" w:eastAsia="Calibri" w:hAnsiTheme="minorHAnsi" w:cs="Calibri"/>
          <w:b/>
          <w:sz w:val="22"/>
          <w:szCs w:val="22"/>
        </w:rPr>
        <w:t xml:space="preserve">A PIEDI </w:t>
      </w:r>
      <w:r w:rsidR="00FF7C63">
        <w:rPr>
          <w:rFonts w:asciiTheme="minorHAnsi" w:eastAsia="Calibri" w:hAnsiTheme="minorHAnsi" w:cs="Calibri"/>
          <w:b/>
          <w:sz w:val="22"/>
          <w:szCs w:val="22"/>
        </w:rPr>
        <w:t>N</w:t>
      </w:r>
      <w:r w:rsidRPr="00F042D7">
        <w:rPr>
          <w:rFonts w:asciiTheme="minorHAnsi" w:eastAsia="Calibri" w:hAnsiTheme="minorHAnsi" w:cs="Calibri"/>
          <w:b/>
          <w:sz w:val="22"/>
          <w:szCs w:val="22"/>
        </w:rPr>
        <w:t xml:space="preserve">ELLE STORIE </w:t>
      </w:r>
      <w:r w:rsidR="00015866" w:rsidRPr="00F042D7">
        <w:rPr>
          <w:rFonts w:asciiTheme="minorHAnsi" w:eastAsia="Calibri" w:hAnsiTheme="minorHAnsi" w:cs="Calibri"/>
          <w:b/>
          <w:sz w:val="22"/>
          <w:szCs w:val="22"/>
        </w:rPr>
        <w:t>INEDITE</w:t>
      </w:r>
      <w:r w:rsidR="00FF7C63">
        <w:rPr>
          <w:rFonts w:asciiTheme="minorHAnsi" w:eastAsia="Calibri" w:hAnsiTheme="minorHAnsi" w:cs="Calibri"/>
          <w:b/>
          <w:sz w:val="22"/>
          <w:szCs w:val="22"/>
        </w:rPr>
        <w:t xml:space="preserve"> DELLO STIVALE</w:t>
      </w:r>
    </w:p>
    <w:p w14:paraId="6C312F94" w14:textId="77777777" w:rsidR="003C2B19" w:rsidRPr="00F042D7" w:rsidRDefault="003C2B19" w:rsidP="00F042D7">
      <w:pPr>
        <w:widowControl w:val="0"/>
        <w:spacing w:after="0" w:line="240" w:lineRule="auto"/>
        <w:jc w:val="both"/>
        <w:rPr>
          <w:rFonts w:asciiTheme="minorHAnsi" w:eastAsia="Calibri" w:hAnsiTheme="minorHAnsi" w:cs="Calibri"/>
          <w:iCs/>
          <w:sz w:val="22"/>
          <w:szCs w:val="22"/>
        </w:rPr>
      </w:pPr>
    </w:p>
    <w:p w14:paraId="700C80DA" w14:textId="77777777" w:rsidR="00FF70B1" w:rsidRPr="00F042D7" w:rsidRDefault="00FF70B1" w:rsidP="00F042D7">
      <w:pPr>
        <w:jc w:val="both"/>
        <w:rPr>
          <w:rFonts w:asciiTheme="minorHAnsi" w:hAnsiTheme="minorHAnsi"/>
          <w:sz w:val="22"/>
          <w:szCs w:val="22"/>
        </w:rPr>
      </w:pPr>
    </w:p>
    <w:p w14:paraId="7DC6D5A7" w14:textId="5DEDA0ED" w:rsidR="0077725F" w:rsidRPr="00F042D7" w:rsidRDefault="00FF70B1" w:rsidP="00F042D7">
      <w:pPr>
        <w:jc w:val="both"/>
        <w:rPr>
          <w:rFonts w:asciiTheme="minorHAnsi" w:hAnsiTheme="minorHAnsi"/>
          <w:sz w:val="22"/>
          <w:szCs w:val="22"/>
        </w:rPr>
      </w:pPr>
      <w:r w:rsidRPr="00F042D7">
        <w:rPr>
          <w:rFonts w:asciiTheme="minorHAnsi" w:hAnsiTheme="minorHAnsi"/>
          <w:sz w:val="22"/>
          <w:szCs w:val="22"/>
        </w:rPr>
        <w:t>Con l’arrivo della primavera torna il desiderio di riprendere a camminare ed esplorare il bel Paese che</w:t>
      </w:r>
      <w:r w:rsidR="00746797" w:rsidRPr="00F042D7">
        <w:rPr>
          <w:rFonts w:asciiTheme="minorHAnsi" w:hAnsiTheme="minorHAnsi"/>
          <w:sz w:val="22"/>
          <w:szCs w:val="22"/>
        </w:rPr>
        <w:t>,</w:t>
      </w:r>
      <w:r w:rsidR="007C2265" w:rsidRPr="00F042D7">
        <w:rPr>
          <w:rFonts w:asciiTheme="minorHAnsi" w:hAnsiTheme="minorHAnsi"/>
          <w:sz w:val="22"/>
          <w:szCs w:val="22"/>
        </w:rPr>
        <w:t xml:space="preserve"> </w:t>
      </w:r>
      <w:r w:rsidR="00527BA6" w:rsidRPr="00F042D7">
        <w:rPr>
          <w:rFonts w:asciiTheme="minorHAnsi" w:hAnsiTheme="minorHAnsi"/>
          <w:sz w:val="22"/>
          <w:szCs w:val="22"/>
        </w:rPr>
        <w:t>in ogni angol</w:t>
      </w:r>
      <w:r w:rsidR="007C2265" w:rsidRPr="00F042D7">
        <w:rPr>
          <w:rFonts w:asciiTheme="minorHAnsi" w:hAnsiTheme="minorHAnsi"/>
          <w:sz w:val="22"/>
          <w:szCs w:val="22"/>
        </w:rPr>
        <w:t>o, offre generos</w:t>
      </w:r>
      <w:r w:rsidR="00746797" w:rsidRPr="00F042D7">
        <w:rPr>
          <w:rFonts w:asciiTheme="minorHAnsi" w:hAnsiTheme="minorHAnsi"/>
          <w:sz w:val="22"/>
          <w:szCs w:val="22"/>
        </w:rPr>
        <w:t>amente</w:t>
      </w:r>
      <w:r w:rsidR="00527BA6" w:rsidRPr="00F042D7">
        <w:rPr>
          <w:rFonts w:asciiTheme="minorHAnsi" w:hAnsiTheme="minorHAnsi"/>
          <w:sz w:val="22"/>
          <w:szCs w:val="22"/>
        </w:rPr>
        <w:t xml:space="preserve"> </w:t>
      </w:r>
      <w:r w:rsidRPr="00F042D7">
        <w:rPr>
          <w:rFonts w:asciiTheme="minorHAnsi" w:hAnsiTheme="minorHAnsi"/>
          <w:sz w:val="22"/>
          <w:szCs w:val="22"/>
        </w:rPr>
        <w:t>tracce di memor</w:t>
      </w:r>
      <w:r w:rsidR="00527BA6" w:rsidRPr="00F042D7">
        <w:rPr>
          <w:rFonts w:asciiTheme="minorHAnsi" w:hAnsiTheme="minorHAnsi"/>
          <w:sz w:val="22"/>
          <w:szCs w:val="22"/>
        </w:rPr>
        <w:t>ia e storie</w:t>
      </w:r>
      <w:r w:rsidR="007C2265" w:rsidRPr="00F042D7">
        <w:rPr>
          <w:rFonts w:asciiTheme="minorHAnsi" w:hAnsiTheme="minorHAnsi"/>
          <w:sz w:val="22"/>
          <w:szCs w:val="22"/>
        </w:rPr>
        <w:t xml:space="preserve"> </w:t>
      </w:r>
      <w:r w:rsidR="00527BA6" w:rsidRPr="00F042D7">
        <w:rPr>
          <w:rFonts w:asciiTheme="minorHAnsi" w:hAnsiTheme="minorHAnsi"/>
          <w:sz w:val="22"/>
          <w:szCs w:val="22"/>
        </w:rPr>
        <w:t>spesso inedite e sconosciute</w:t>
      </w:r>
      <w:r w:rsidRPr="00F042D7">
        <w:rPr>
          <w:rFonts w:asciiTheme="minorHAnsi" w:hAnsiTheme="minorHAnsi"/>
          <w:sz w:val="22"/>
          <w:szCs w:val="22"/>
        </w:rPr>
        <w:t xml:space="preserve">. </w:t>
      </w:r>
      <w:r w:rsidR="0056506E" w:rsidRPr="00F042D7">
        <w:rPr>
          <w:rFonts w:asciiTheme="minorHAnsi" w:hAnsiTheme="minorHAnsi"/>
          <w:sz w:val="22"/>
          <w:szCs w:val="22"/>
        </w:rPr>
        <w:t xml:space="preserve">Viaggiare a piedi </w:t>
      </w:r>
      <w:r w:rsidR="00F43AAD" w:rsidRPr="00F042D7">
        <w:rPr>
          <w:rFonts w:asciiTheme="minorHAnsi" w:hAnsiTheme="minorHAnsi"/>
          <w:sz w:val="22"/>
          <w:szCs w:val="22"/>
        </w:rPr>
        <w:t xml:space="preserve">permette di </w:t>
      </w:r>
      <w:r w:rsidR="0056506E" w:rsidRPr="00F042D7">
        <w:rPr>
          <w:rFonts w:asciiTheme="minorHAnsi" w:hAnsiTheme="minorHAnsi"/>
          <w:sz w:val="22"/>
          <w:szCs w:val="22"/>
        </w:rPr>
        <w:t xml:space="preserve">scoprire con lentezza il territorio e fermarsi ad ascoltare tante </w:t>
      </w:r>
      <w:r w:rsidR="0077725F" w:rsidRPr="00F042D7">
        <w:rPr>
          <w:rFonts w:asciiTheme="minorHAnsi" w:hAnsiTheme="minorHAnsi"/>
          <w:sz w:val="22"/>
          <w:szCs w:val="22"/>
        </w:rPr>
        <w:t xml:space="preserve">voci </w:t>
      </w:r>
      <w:r w:rsidR="0056506E" w:rsidRPr="00F042D7">
        <w:rPr>
          <w:rFonts w:asciiTheme="minorHAnsi" w:hAnsiTheme="minorHAnsi"/>
          <w:sz w:val="22"/>
          <w:szCs w:val="22"/>
        </w:rPr>
        <w:t xml:space="preserve">minori che hanno fatto la storia dell’Italia. </w:t>
      </w:r>
      <w:r w:rsidR="00746797" w:rsidRPr="00F042D7">
        <w:rPr>
          <w:rFonts w:asciiTheme="minorHAnsi" w:hAnsiTheme="minorHAnsi"/>
          <w:sz w:val="22"/>
          <w:szCs w:val="22"/>
        </w:rPr>
        <w:t xml:space="preserve">Per </w:t>
      </w:r>
      <w:r w:rsidR="00746797" w:rsidRPr="00F042D7">
        <w:rPr>
          <w:rFonts w:asciiTheme="minorHAnsi" w:hAnsiTheme="minorHAnsi"/>
          <w:b/>
          <w:bCs/>
          <w:sz w:val="22"/>
          <w:szCs w:val="22"/>
        </w:rPr>
        <w:t>questo la Compagnia dei Cammini propone per la primavera cammini inediti e itinerari poco noti che raccontano un’Italia inascoltata ma coraggiosa</w:t>
      </w:r>
      <w:r w:rsidR="00746797" w:rsidRPr="00F042D7">
        <w:rPr>
          <w:rFonts w:asciiTheme="minorHAnsi" w:hAnsiTheme="minorHAnsi"/>
          <w:sz w:val="22"/>
          <w:szCs w:val="22"/>
        </w:rPr>
        <w:t xml:space="preserve"> come quella delle terre dell’Appennino che si sta ricostruendo, </w:t>
      </w:r>
      <w:r w:rsidR="00522AAB" w:rsidRPr="00F042D7">
        <w:rPr>
          <w:rFonts w:asciiTheme="minorHAnsi" w:hAnsiTheme="minorHAnsi"/>
          <w:sz w:val="22"/>
          <w:szCs w:val="22"/>
        </w:rPr>
        <w:t>del</w:t>
      </w:r>
      <w:r w:rsidR="00746797" w:rsidRPr="00F042D7">
        <w:rPr>
          <w:rFonts w:asciiTheme="minorHAnsi" w:hAnsiTheme="minorHAnsi"/>
          <w:sz w:val="22"/>
          <w:szCs w:val="22"/>
        </w:rPr>
        <w:t xml:space="preserve"> Carso terra di confine</w:t>
      </w:r>
      <w:r w:rsidR="00522AAB" w:rsidRPr="00F042D7">
        <w:rPr>
          <w:rFonts w:asciiTheme="minorHAnsi" w:hAnsiTheme="minorHAnsi"/>
          <w:sz w:val="22"/>
          <w:szCs w:val="22"/>
        </w:rPr>
        <w:t xml:space="preserve"> in mix di culture ma anche </w:t>
      </w:r>
      <w:r w:rsidR="00746797" w:rsidRPr="00F042D7">
        <w:rPr>
          <w:rFonts w:asciiTheme="minorHAnsi" w:hAnsiTheme="minorHAnsi"/>
          <w:sz w:val="22"/>
          <w:szCs w:val="22"/>
        </w:rPr>
        <w:t>testimone delle grandi guerre, il Sulcis minerario e la sua comunità, la Calabria dell’accoglienza con il suo borgo di Riace.</w:t>
      </w:r>
    </w:p>
    <w:p w14:paraId="613B7B6F" w14:textId="6343BB86" w:rsidR="00FF70B1" w:rsidRPr="00F042D7" w:rsidRDefault="00FF70B1" w:rsidP="00F042D7">
      <w:pPr>
        <w:jc w:val="both"/>
        <w:rPr>
          <w:rFonts w:asciiTheme="minorHAnsi" w:hAnsiTheme="minorHAnsi"/>
          <w:sz w:val="22"/>
          <w:szCs w:val="22"/>
        </w:rPr>
      </w:pPr>
      <w:r w:rsidRPr="00F042D7">
        <w:rPr>
          <w:rFonts w:asciiTheme="minorHAnsi" w:hAnsiTheme="minorHAnsi"/>
          <w:b/>
          <w:bCs/>
          <w:sz w:val="22"/>
          <w:szCs w:val="22"/>
        </w:rPr>
        <w:t xml:space="preserve">Dal 3 al 7 aprile </w:t>
      </w:r>
      <w:r w:rsidRPr="00F042D7">
        <w:rPr>
          <w:rFonts w:asciiTheme="minorHAnsi" w:hAnsiTheme="minorHAnsi"/>
          <w:sz w:val="22"/>
          <w:szCs w:val="22"/>
        </w:rPr>
        <w:t>si part</w:t>
      </w:r>
      <w:r w:rsidR="00F43AAD" w:rsidRPr="00F042D7">
        <w:rPr>
          <w:rFonts w:asciiTheme="minorHAnsi" w:hAnsiTheme="minorHAnsi"/>
          <w:sz w:val="22"/>
          <w:szCs w:val="22"/>
        </w:rPr>
        <w:t>e quindi</w:t>
      </w:r>
      <w:r w:rsidRPr="00F042D7">
        <w:rPr>
          <w:rFonts w:asciiTheme="minorHAnsi" w:hAnsiTheme="minorHAnsi"/>
          <w:sz w:val="22"/>
          <w:szCs w:val="22"/>
        </w:rPr>
        <w:t xml:space="preserve"> con La Compagnia dei Cammini per un cammino sulle tracce della storia </w:t>
      </w:r>
      <w:hyperlink r:id="rId11" w:history="1">
        <w:r w:rsidRPr="00F042D7">
          <w:rPr>
            <w:rStyle w:val="Collegamentoipertestuale"/>
            <w:rFonts w:asciiTheme="minorHAnsi" w:hAnsiTheme="minorHAnsi"/>
            <w:b/>
            <w:bCs/>
            <w:sz w:val="22"/>
            <w:szCs w:val="22"/>
          </w:rPr>
          <w:t>nella terra del Carso in Friuli</w:t>
        </w:r>
      </w:hyperlink>
      <w:r w:rsidRPr="00F042D7">
        <w:rPr>
          <w:rFonts w:asciiTheme="minorHAnsi" w:hAnsiTheme="minorHAnsi"/>
          <w:sz w:val="22"/>
          <w:szCs w:val="22"/>
        </w:rPr>
        <w:t xml:space="preserve">, </w:t>
      </w:r>
      <w:r w:rsidRPr="00F042D7">
        <w:rPr>
          <w:rFonts w:asciiTheme="minorHAnsi" w:hAnsiTheme="minorHAnsi"/>
          <w:b/>
          <w:bCs/>
          <w:sz w:val="22"/>
          <w:szCs w:val="22"/>
        </w:rPr>
        <w:t>luogo di confine dal fascino aspro e dolce ma anche di memoria per i campi profughi degli istriani, le foibe, le trincee e i bunker della Prima e della Seconda Guerra Mondiale.</w:t>
      </w:r>
      <w:r w:rsidRPr="00F042D7">
        <w:rPr>
          <w:rFonts w:asciiTheme="minorHAnsi" w:hAnsiTheme="minorHAnsi"/>
          <w:sz w:val="22"/>
          <w:szCs w:val="22"/>
        </w:rPr>
        <w:t xml:space="preserve"> Il percorso di medio livello parte dalla piccola Duino per andare verso Trieste, passando per il Sentiero Rilke, una terrazza fantastica a picco sul mare dove il poeta boemo compose le sue Elegie. Si arriverà al Mitreo e le mitiche risorgive del Fiume Timavo, il misterioso corso d’acqua che si inabissa presso le Grotte di san Canziano, in Slovenia, e scorre </w:t>
      </w:r>
      <w:proofErr w:type="gramStart"/>
      <w:r w:rsidRPr="00F042D7">
        <w:rPr>
          <w:rFonts w:asciiTheme="minorHAnsi" w:hAnsiTheme="minorHAnsi"/>
          <w:sz w:val="22"/>
          <w:szCs w:val="22"/>
        </w:rPr>
        <w:t>sotto terra</w:t>
      </w:r>
      <w:proofErr w:type="gramEnd"/>
      <w:r w:rsidRPr="00F042D7">
        <w:rPr>
          <w:rFonts w:asciiTheme="minorHAnsi" w:hAnsiTheme="minorHAnsi"/>
          <w:sz w:val="22"/>
          <w:szCs w:val="22"/>
        </w:rPr>
        <w:t xml:space="preserve"> per circa 40 km prima di riemergere a pochi passi dal Mar Adriatico. Da lì, con la testa nella Mitteleuropa e la pancia nei Balcani, ci si addentra nell’altipiano, incontrando monti che non sono monti, lande rigogliose e desolate, boscaglie di roverelle, ornielli e carpini neri, pini neri che parlano dell’Impero austro-ungarico, montagne rovesciate (le cosiddette “doline”), inghiottitoi, grotte misteriose (tra cui la Grotta Gigante, la più grande cavità visitabile al mondo), trincee, bunker e antichi campi profughi.</w:t>
      </w:r>
      <w:r w:rsidRPr="00F042D7">
        <w:rPr>
          <w:rFonts w:asciiTheme="minorHAnsi" w:hAnsiTheme="minorHAnsi"/>
          <w:sz w:val="22"/>
          <w:szCs w:val="22"/>
        </w:rPr>
        <w:br/>
        <w:t xml:space="preserve">Si prosegue dunque nella riserva naturale della Val </w:t>
      </w:r>
      <w:proofErr w:type="spellStart"/>
      <w:r w:rsidRPr="00F042D7">
        <w:rPr>
          <w:rFonts w:asciiTheme="minorHAnsi" w:hAnsiTheme="minorHAnsi"/>
          <w:sz w:val="22"/>
          <w:szCs w:val="22"/>
        </w:rPr>
        <w:t>Rosandra</w:t>
      </w:r>
      <w:proofErr w:type="spellEnd"/>
      <w:r w:rsidRPr="00F042D7">
        <w:rPr>
          <w:rFonts w:asciiTheme="minorHAnsi" w:hAnsiTheme="minorHAnsi"/>
          <w:sz w:val="22"/>
          <w:szCs w:val="22"/>
        </w:rPr>
        <w:t xml:space="preserve">, luogo incantato in cui scorre l’unico corso d’acqua superficiale di tutto il Carso, e dove fece le sue prime arrampicate il grande Emilio Comici. </w:t>
      </w:r>
      <w:proofErr w:type="gramStart"/>
      <w:r w:rsidRPr="00F042D7">
        <w:rPr>
          <w:rFonts w:asciiTheme="minorHAnsi" w:hAnsiTheme="minorHAnsi"/>
          <w:sz w:val="22"/>
          <w:szCs w:val="22"/>
        </w:rPr>
        <w:t>Infine</w:t>
      </w:r>
      <w:proofErr w:type="gramEnd"/>
      <w:r w:rsidRPr="00F042D7">
        <w:rPr>
          <w:rFonts w:asciiTheme="minorHAnsi" w:hAnsiTheme="minorHAnsi"/>
          <w:sz w:val="22"/>
          <w:szCs w:val="22"/>
        </w:rPr>
        <w:t xml:space="preserve"> si arriva dolcemente verso Trieste, porta tra Est e Ovest, per salutarci in cima al Molo Audace, l’antico molo caro a Umberto Saba da cui ammirare Piazza Unità, il Borgo Teresiano, il Carso, l’Adriatico. Non un trekking ma un cammino: un’esplorazione lenta, pensosa e gioiosa di un territorio che in un fazzoletto di poca terra ma di tante lingue, culture, gastronomie e </w:t>
      </w:r>
      <w:proofErr w:type="gramStart"/>
      <w:r w:rsidRPr="00F042D7">
        <w:rPr>
          <w:rFonts w:asciiTheme="minorHAnsi" w:hAnsiTheme="minorHAnsi"/>
          <w:sz w:val="22"/>
          <w:szCs w:val="22"/>
        </w:rPr>
        <w:t>storie  che</w:t>
      </w:r>
      <w:proofErr w:type="gramEnd"/>
      <w:r w:rsidRPr="00F042D7">
        <w:rPr>
          <w:rFonts w:asciiTheme="minorHAnsi" w:hAnsiTheme="minorHAnsi"/>
          <w:sz w:val="22"/>
          <w:szCs w:val="22"/>
        </w:rPr>
        <w:t xml:space="preserve"> racconta leggende, memorie da preservare, particolarità naturalistiche, bellezze inconsuete, complessità, genti che parlano più lingue e hanno vissuto sotto più bandiere, genti schive e soprattutto accoglienti. </w:t>
      </w:r>
    </w:p>
    <w:p w14:paraId="7BB04068" w14:textId="77777777" w:rsidR="0077725F" w:rsidRPr="00F042D7" w:rsidRDefault="0077725F" w:rsidP="00F042D7">
      <w:pPr>
        <w:jc w:val="both"/>
        <w:rPr>
          <w:rFonts w:asciiTheme="minorHAnsi" w:hAnsiTheme="minorHAnsi"/>
          <w:sz w:val="22"/>
          <w:szCs w:val="22"/>
        </w:rPr>
      </w:pPr>
    </w:p>
    <w:p w14:paraId="2F15B924" w14:textId="2C6B6826" w:rsidR="0077725F" w:rsidRPr="00F042D7" w:rsidRDefault="0077725F" w:rsidP="00F042D7">
      <w:pPr>
        <w:jc w:val="both"/>
        <w:rPr>
          <w:rFonts w:asciiTheme="minorHAnsi" w:hAnsiTheme="minorHAnsi"/>
          <w:sz w:val="22"/>
          <w:szCs w:val="22"/>
        </w:rPr>
      </w:pPr>
      <w:r w:rsidRPr="00F042D7">
        <w:rPr>
          <w:rFonts w:asciiTheme="minorHAnsi" w:hAnsiTheme="minorHAnsi"/>
          <w:sz w:val="22"/>
          <w:szCs w:val="22"/>
        </w:rPr>
        <w:t xml:space="preserve">Nello stesso periodo </w:t>
      </w:r>
      <w:r w:rsidRPr="00F042D7">
        <w:rPr>
          <w:rFonts w:asciiTheme="minorHAnsi" w:hAnsiTheme="minorHAnsi"/>
          <w:b/>
          <w:bCs/>
          <w:sz w:val="22"/>
          <w:szCs w:val="22"/>
        </w:rPr>
        <w:t xml:space="preserve">in Calabria dal 7 al 13 aprile c’è un altro cammino civile della Compagnia dei Cammini </w:t>
      </w:r>
      <w:hyperlink r:id="rId12" w:history="1">
        <w:r w:rsidR="004F114F" w:rsidRPr="00F042D7">
          <w:rPr>
            <w:rStyle w:val="Collegamentoipertestuale"/>
            <w:rFonts w:asciiTheme="minorHAnsi" w:hAnsiTheme="minorHAnsi"/>
            <w:sz w:val="22"/>
            <w:szCs w:val="22"/>
          </w:rPr>
          <w:t>t</w:t>
        </w:r>
        <w:r w:rsidRPr="00F042D7">
          <w:rPr>
            <w:rStyle w:val="Collegamentoipertestuale"/>
            <w:rFonts w:asciiTheme="minorHAnsi" w:hAnsiTheme="minorHAnsi"/>
            <w:sz w:val="22"/>
            <w:szCs w:val="22"/>
          </w:rPr>
          <w:t>ra i borghi dell’accoglienza, da Gerace a Riace</w:t>
        </w:r>
      </w:hyperlink>
      <w:r w:rsidR="00BF4BEF">
        <w:rPr>
          <w:rFonts w:asciiTheme="minorHAnsi" w:hAnsiTheme="minorHAnsi"/>
          <w:sz w:val="22"/>
          <w:szCs w:val="22"/>
        </w:rPr>
        <w:t>. L’itinerario</w:t>
      </w:r>
      <w:r w:rsidRPr="00F042D7">
        <w:rPr>
          <w:rFonts w:asciiTheme="minorHAnsi" w:hAnsiTheme="minorHAnsi"/>
          <w:sz w:val="22"/>
          <w:szCs w:val="22"/>
        </w:rPr>
        <w:t xml:space="preserve"> </w:t>
      </w:r>
      <w:r w:rsidR="00BF4BEF">
        <w:rPr>
          <w:rFonts w:asciiTheme="minorHAnsi" w:hAnsiTheme="minorHAnsi"/>
          <w:sz w:val="22"/>
          <w:szCs w:val="22"/>
        </w:rPr>
        <w:t xml:space="preserve">passa </w:t>
      </w:r>
      <w:r w:rsidRPr="00F042D7">
        <w:rPr>
          <w:rFonts w:asciiTheme="minorHAnsi" w:hAnsiTheme="minorHAnsi"/>
          <w:sz w:val="22"/>
          <w:szCs w:val="22"/>
        </w:rPr>
        <w:t xml:space="preserve">per i paesi di Gioiosa Jonica, Pazzano e Stilo, </w:t>
      </w:r>
      <w:r w:rsidR="00733B12" w:rsidRPr="00F042D7">
        <w:rPr>
          <w:rFonts w:asciiTheme="minorHAnsi" w:hAnsiTheme="minorHAnsi"/>
          <w:sz w:val="22"/>
          <w:szCs w:val="22"/>
        </w:rPr>
        <w:t xml:space="preserve">il </w:t>
      </w:r>
      <w:r w:rsidRPr="00F042D7">
        <w:rPr>
          <w:rFonts w:asciiTheme="minorHAnsi" w:hAnsiTheme="minorHAnsi"/>
          <w:sz w:val="22"/>
          <w:szCs w:val="22"/>
        </w:rPr>
        <w:t xml:space="preserve">percorso sfiora il Parco naturale regionale delle Serre e </w:t>
      </w:r>
      <w:r w:rsidR="0083656E" w:rsidRPr="00F042D7">
        <w:rPr>
          <w:rFonts w:asciiTheme="minorHAnsi" w:hAnsiTheme="minorHAnsi"/>
          <w:sz w:val="22"/>
          <w:szCs w:val="22"/>
        </w:rPr>
        <w:t xml:space="preserve">le </w:t>
      </w:r>
      <w:r w:rsidRPr="00F042D7">
        <w:rPr>
          <w:rFonts w:asciiTheme="minorHAnsi" w:hAnsiTheme="minorHAnsi"/>
          <w:sz w:val="22"/>
          <w:szCs w:val="22"/>
        </w:rPr>
        <w:t>ampie fiumare che squarciano le vallate</w:t>
      </w:r>
      <w:r w:rsidR="00733B12" w:rsidRPr="00F042D7">
        <w:rPr>
          <w:rFonts w:asciiTheme="minorHAnsi" w:hAnsiTheme="minorHAnsi"/>
          <w:sz w:val="22"/>
          <w:szCs w:val="22"/>
        </w:rPr>
        <w:t>.</w:t>
      </w:r>
      <w:r w:rsidRPr="00F042D7">
        <w:rPr>
          <w:rFonts w:asciiTheme="minorHAnsi" w:hAnsiTheme="minorHAnsi"/>
          <w:sz w:val="22"/>
          <w:szCs w:val="22"/>
        </w:rPr>
        <w:t xml:space="preserve"> </w:t>
      </w:r>
      <w:r w:rsidR="00733B12" w:rsidRPr="00F042D7">
        <w:rPr>
          <w:rFonts w:asciiTheme="minorHAnsi" w:hAnsiTheme="minorHAnsi"/>
          <w:sz w:val="22"/>
          <w:szCs w:val="22"/>
        </w:rPr>
        <w:t>P</w:t>
      </w:r>
      <w:r w:rsidRPr="00F042D7">
        <w:rPr>
          <w:rFonts w:asciiTheme="minorHAnsi" w:hAnsiTheme="minorHAnsi"/>
          <w:sz w:val="22"/>
          <w:szCs w:val="22"/>
        </w:rPr>
        <w:t xml:space="preserve">aesaggi meravigliosi arricchiti dai colori della macchia mediterranea dove il Mar Jonio, a pochi chilometri di distanza, sarà compagno di avventure. Un </w:t>
      </w:r>
      <w:r w:rsidR="00C31039">
        <w:rPr>
          <w:rFonts w:asciiTheme="minorHAnsi" w:hAnsiTheme="minorHAnsi"/>
          <w:sz w:val="22"/>
          <w:szCs w:val="22"/>
        </w:rPr>
        <w:t xml:space="preserve">percorso </w:t>
      </w:r>
      <w:r w:rsidRPr="00F042D7">
        <w:rPr>
          <w:rFonts w:asciiTheme="minorHAnsi" w:hAnsiTheme="minorHAnsi"/>
          <w:sz w:val="22"/>
          <w:szCs w:val="22"/>
        </w:rPr>
        <w:t xml:space="preserve">che, oltre alle meraviglie naturalistiche e storiche, narra la storia di splendida gente che ogni giorno vive al passo del prossimo in </w:t>
      </w:r>
      <w:r w:rsidRPr="00F042D7">
        <w:rPr>
          <w:rFonts w:asciiTheme="minorHAnsi" w:hAnsiTheme="minorHAnsi"/>
          <w:sz w:val="22"/>
          <w:szCs w:val="22"/>
        </w:rPr>
        <w:lastRenderedPageBreak/>
        <w:t>questa terra dalle mille risorse. Tappa finale del cammino è, infatti, Riace con il suo timoniere Mimmo Lucano che ha fatto di un paese in stato di spopolamento un modello di accoglienza da seguire in tutto il mondo.</w:t>
      </w:r>
      <w:r w:rsidR="00962B60" w:rsidRPr="00F042D7">
        <w:rPr>
          <w:rFonts w:asciiTheme="minorHAnsi" w:hAnsiTheme="minorHAnsi"/>
          <w:sz w:val="22"/>
          <w:szCs w:val="22"/>
        </w:rPr>
        <w:t xml:space="preserve"> </w:t>
      </w:r>
      <w:r w:rsidRPr="00F042D7">
        <w:rPr>
          <w:rFonts w:asciiTheme="minorHAnsi" w:hAnsiTheme="minorHAnsi"/>
          <w:sz w:val="22"/>
          <w:szCs w:val="22"/>
        </w:rPr>
        <w:t>Terra d’Oriente in Occidente, la Calabria ospitò un crocevia di popoli venuti dal mare, greci e romani, bizantini</w:t>
      </w:r>
      <w:r w:rsidR="00962B60" w:rsidRPr="00F042D7">
        <w:rPr>
          <w:rFonts w:asciiTheme="minorHAnsi" w:hAnsiTheme="minorHAnsi"/>
          <w:sz w:val="22"/>
          <w:szCs w:val="22"/>
        </w:rPr>
        <w:t>,</w:t>
      </w:r>
      <w:r w:rsidRPr="00F042D7">
        <w:rPr>
          <w:rFonts w:asciiTheme="minorHAnsi" w:hAnsiTheme="minorHAnsi"/>
          <w:sz w:val="22"/>
          <w:szCs w:val="22"/>
        </w:rPr>
        <w:t xml:space="preserve"> normanni</w:t>
      </w:r>
      <w:r w:rsidR="00962B60" w:rsidRPr="00F042D7">
        <w:rPr>
          <w:rFonts w:asciiTheme="minorHAnsi" w:hAnsiTheme="minorHAnsi"/>
          <w:sz w:val="22"/>
          <w:szCs w:val="22"/>
        </w:rPr>
        <w:t xml:space="preserve"> </w:t>
      </w:r>
      <w:r w:rsidRPr="00F042D7">
        <w:rPr>
          <w:rFonts w:asciiTheme="minorHAnsi" w:hAnsiTheme="minorHAnsi"/>
          <w:sz w:val="22"/>
          <w:szCs w:val="22"/>
        </w:rPr>
        <w:t>e</w:t>
      </w:r>
      <w:r w:rsidR="00962B60" w:rsidRPr="00F042D7">
        <w:rPr>
          <w:rFonts w:asciiTheme="minorHAnsi" w:hAnsiTheme="minorHAnsi"/>
          <w:sz w:val="22"/>
          <w:szCs w:val="22"/>
        </w:rPr>
        <w:t>,</w:t>
      </w:r>
      <w:r w:rsidRPr="00F042D7">
        <w:rPr>
          <w:rFonts w:asciiTheme="minorHAnsi" w:hAnsiTheme="minorHAnsi"/>
          <w:sz w:val="22"/>
          <w:szCs w:val="22"/>
        </w:rPr>
        <w:t xml:space="preserve"> tuttora</w:t>
      </w:r>
      <w:r w:rsidR="00962B60" w:rsidRPr="00F042D7">
        <w:rPr>
          <w:rFonts w:asciiTheme="minorHAnsi" w:hAnsiTheme="minorHAnsi"/>
          <w:sz w:val="22"/>
          <w:szCs w:val="22"/>
        </w:rPr>
        <w:t>,</w:t>
      </w:r>
      <w:r w:rsidRPr="00F042D7">
        <w:rPr>
          <w:rFonts w:asciiTheme="minorHAnsi" w:hAnsiTheme="minorHAnsi"/>
          <w:sz w:val="22"/>
          <w:szCs w:val="22"/>
        </w:rPr>
        <w:t xml:space="preserve"> continua a farlo. Forse “l’accoglienza” è congenita a questa terra, viene trasmessa ai suoi abitanti che da secoli custodiscono le testimonianze antropiche e architettoniche di questi popoli come la splendida cattedrale di Gerace, la preziosa Cattolica di Stilo e gli eremi, come quello di Sant’Ilarione oggi dimora dall’eremita ospitale Frédéric </w:t>
      </w:r>
      <w:proofErr w:type="spellStart"/>
      <w:r w:rsidRPr="00F042D7">
        <w:rPr>
          <w:rFonts w:asciiTheme="minorHAnsi" w:hAnsiTheme="minorHAnsi"/>
          <w:sz w:val="22"/>
          <w:szCs w:val="22"/>
        </w:rPr>
        <w:t>Vermorel</w:t>
      </w:r>
      <w:proofErr w:type="spellEnd"/>
      <w:r w:rsidRPr="00F042D7">
        <w:rPr>
          <w:rFonts w:asciiTheme="minorHAnsi" w:hAnsiTheme="minorHAnsi"/>
          <w:sz w:val="22"/>
          <w:szCs w:val="22"/>
        </w:rPr>
        <w:t>. Ci sono poi i borghi che, come navi appoggiate su promontori, dominano i punti strategici nell’entroterra e che oggi offrono ospitalità a chi ne ha necessità</w:t>
      </w:r>
    </w:p>
    <w:p w14:paraId="205FD059" w14:textId="33DB33B0" w:rsidR="00AE06A0" w:rsidRPr="00F042D7" w:rsidRDefault="00FC42BD" w:rsidP="00F042D7">
      <w:pPr>
        <w:jc w:val="both"/>
        <w:rPr>
          <w:rFonts w:asciiTheme="minorHAnsi" w:hAnsiTheme="minorHAnsi"/>
          <w:sz w:val="22"/>
          <w:szCs w:val="22"/>
        </w:rPr>
      </w:pPr>
      <w:r w:rsidRPr="00F042D7">
        <w:rPr>
          <w:rFonts w:asciiTheme="minorHAnsi" w:hAnsiTheme="minorHAnsi"/>
          <w:sz w:val="22"/>
          <w:szCs w:val="22"/>
        </w:rPr>
        <w:t xml:space="preserve">E ancora </w:t>
      </w:r>
      <w:r w:rsidR="00AE06A0" w:rsidRPr="00F042D7">
        <w:rPr>
          <w:rFonts w:asciiTheme="minorHAnsi" w:hAnsiTheme="minorHAnsi"/>
          <w:b/>
          <w:bCs/>
          <w:sz w:val="22"/>
          <w:szCs w:val="22"/>
        </w:rPr>
        <w:t xml:space="preserve">un cammino nella storia più recente </w:t>
      </w:r>
      <w:hyperlink r:id="rId13" w:history="1">
        <w:r w:rsidR="00AE06A0" w:rsidRPr="00516547">
          <w:rPr>
            <w:rStyle w:val="Collegamentoipertestuale"/>
            <w:rFonts w:asciiTheme="minorHAnsi" w:hAnsiTheme="minorHAnsi"/>
            <w:b/>
            <w:bCs/>
            <w:sz w:val="22"/>
            <w:szCs w:val="22"/>
          </w:rPr>
          <w:t xml:space="preserve">con </w:t>
        </w:r>
        <w:r w:rsidR="002C5752" w:rsidRPr="00516547">
          <w:rPr>
            <w:rStyle w:val="Collegamentoipertestuale"/>
            <w:rFonts w:asciiTheme="minorHAnsi" w:hAnsiTheme="minorHAnsi"/>
            <w:b/>
            <w:bCs/>
            <w:sz w:val="22"/>
            <w:szCs w:val="22"/>
          </w:rPr>
          <w:t xml:space="preserve">il </w:t>
        </w:r>
        <w:r w:rsidR="00AE06A0" w:rsidRPr="00516547">
          <w:rPr>
            <w:rStyle w:val="Collegamentoipertestuale"/>
            <w:rFonts w:asciiTheme="minorHAnsi" w:hAnsiTheme="minorHAnsi"/>
            <w:b/>
            <w:bCs/>
            <w:sz w:val="22"/>
            <w:szCs w:val="22"/>
          </w:rPr>
          <w:t>Cammino nelle Terre Mutate dall’11 al 17 maggio</w:t>
        </w:r>
      </w:hyperlink>
      <w:r w:rsidR="00AE06A0" w:rsidRPr="00F042D7">
        <w:rPr>
          <w:rFonts w:asciiTheme="minorHAnsi" w:hAnsiTheme="minorHAnsi"/>
          <w:b/>
          <w:bCs/>
          <w:sz w:val="22"/>
          <w:szCs w:val="22"/>
        </w:rPr>
        <w:t xml:space="preserve"> che attraversa la colonna portante dell’Italia: gli Appennini. Un percorso nato dall’intento di chi ha provato a far qualcosa per i luoghi dell’Italia centrale che hanno vissuto il terremoto da Fabriano e Norcia</w:t>
      </w:r>
      <w:r w:rsidR="00AE06A0" w:rsidRPr="00F042D7">
        <w:rPr>
          <w:rFonts w:asciiTheme="minorHAnsi" w:hAnsiTheme="minorHAnsi"/>
          <w:sz w:val="22"/>
          <w:szCs w:val="22"/>
        </w:rPr>
        <w:t xml:space="preserve">. Il camminare ha unito le persone e pian piano si è formata una comunità che è cresciuta fino </w:t>
      </w:r>
      <w:r w:rsidR="002C5752" w:rsidRPr="00F042D7">
        <w:rPr>
          <w:rFonts w:asciiTheme="minorHAnsi" w:hAnsiTheme="minorHAnsi"/>
          <w:sz w:val="22"/>
          <w:szCs w:val="22"/>
        </w:rPr>
        <w:t xml:space="preserve">alla </w:t>
      </w:r>
      <w:r w:rsidR="00AE06A0" w:rsidRPr="00F042D7">
        <w:rPr>
          <w:rFonts w:asciiTheme="minorHAnsi" w:hAnsiTheme="minorHAnsi"/>
          <w:sz w:val="22"/>
          <w:szCs w:val="22"/>
        </w:rPr>
        <w:t xml:space="preserve">realizzazione di questo </w:t>
      </w:r>
      <w:r w:rsidR="002C5752" w:rsidRPr="00F042D7">
        <w:rPr>
          <w:rFonts w:asciiTheme="minorHAnsi" w:hAnsiTheme="minorHAnsi"/>
          <w:sz w:val="22"/>
          <w:szCs w:val="22"/>
        </w:rPr>
        <w:t>c</w:t>
      </w:r>
      <w:r w:rsidR="00AE06A0" w:rsidRPr="00F042D7">
        <w:rPr>
          <w:rFonts w:asciiTheme="minorHAnsi" w:hAnsiTheme="minorHAnsi"/>
          <w:sz w:val="22"/>
          <w:szCs w:val="22"/>
        </w:rPr>
        <w:t>ammino, appunto di comunità. Tanta bellezza è stata perduta in pochi secondi, ma tanta ne è nata nei mesi e negli anni successivi, da</w:t>
      </w:r>
      <w:r w:rsidR="0092173D" w:rsidRPr="00F042D7">
        <w:rPr>
          <w:rFonts w:asciiTheme="minorHAnsi" w:hAnsiTheme="minorHAnsi"/>
          <w:sz w:val="22"/>
          <w:szCs w:val="22"/>
        </w:rPr>
        <w:t xml:space="preserve"> cercare</w:t>
      </w:r>
      <w:r w:rsidR="00AE06A0" w:rsidRPr="00F042D7">
        <w:rPr>
          <w:rFonts w:asciiTheme="minorHAnsi" w:hAnsiTheme="minorHAnsi"/>
          <w:sz w:val="22"/>
          <w:szCs w:val="22"/>
        </w:rPr>
        <w:t xml:space="preserve"> nelle storie di resistenza di giovani e vecchi caparbi e appassionati. Proprio questa bellezza è al centro del cammino che si percorre, nella prima parte, in sei tappe per </w:t>
      </w:r>
      <w:r w:rsidR="0092173D" w:rsidRPr="00F042D7">
        <w:rPr>
          <w:rFonts w:asciiTheme="minorHAnsi" w:hAnsiTheme="minorHAnsi"/>
          <w:sz w:val="22"/>
          <w:szCs w:val="22"/>
        </w:rPr>
        <w:t xml:space="preserve">dare voce </w:t>
      </w:r>
      <w:r w:rsidR="00AE06A0" w:rsidRPr="00F042D7">
        <w:rPr>
          <w:rFonts w:asciiTheme="minorHAnsi" w:hAnsiTheme="minorHAnsi"/>
          <w:sz w:val="22"/>
          <w:szCs w:val="22"/>
        </w:rPr>
        <w:t>chi quei luoghi non li ha mai abbandonati o è tornato nei momenti più difficili</w:t>
      </w:r>
      <w:r w:rsidR="0092173D" w:rsidRPr="00F042D7">
        <w:rPr>
          <w:rFonts w:asciiTheme="minorHAnsi" w:hAnsiTheme="minorHAnsi"/>
          <w:sz w:val="22"/>
          <w:szCs w:val="22"/>
        </w:rPr>
        <w:t xml:space="preserve"> per ricostruire</w:t>
      </w:r>
      <w:r w:rsidR="00AE06A0" w:rsidRPr="00F042D7">
        <w:rPr>
          <w:rFonts w:asciiTheme="minorHAnsi" w:hAnsiTheme="minorHAnsi"/>
          <w:sz w:val="22"/>
          <w:szCs w:val="22"/>
        </w:rPr>
        <w:t xml:space="preserve">: la quiete della campagna marchigiana, la meravigliosa Camerino con arte e cultura ma ancora in gran parte zona rossa; l’arrivo a Fiastra con il suo lago dai colori sempre mutevoli, l’ingresso del Parco nazionale dei Monti Sibillini; le tappe di montagna planando sul lunare altopiano di Macereto e il suo Santuario, meta da sempre di pellegrinaggi; i piccoli borghi di Ussita e Visso, distrutti ma capaci di esprimere una voglia di rialzarsi ammirevole; e Campi e le altre piccole frazioni di Norcia colpite enormemente, dove trovare altrettanta spinta e voglia di rinascita. Paesi d’Appennino che sono l’anima d’Italia, dove tradizioni e cultura contadina appartengono a ciò che siamo. Da un lato abbiamo le macerie, dall’altro la bellezza. </w:t>
      </w:r>
    </w:p>
    <w:p w14:paraId="6AF9DAA9" w14:textId="5B5DC5C7" w:rsidR="004E622F" w:rsidRPr="00F042D7" w:rsidRDefault="00DC026F" w:rsidP="004E622F">
      <w:pPr>
        <w:pStyle w:val="NormaleWeb"/>
        <w:shd w:val="clear" w:color="auto" w:fill="FFFFFF"/>
        <w:jc w:val="both"/>
        <w:rPr>
          <w:rFonts w:asciiTheme="minorHAnsi" w:hAnsiTheme="minorHAnsi"/>
          <w:sz w:val="22"/>
          <w:szCs w:val="22"/>
        </w:rPr>
      </w:pPr>
      <w:hyperlink r:id="rId14" w:history="1">
        <w:r w:rsidR="00FC42BD" w:rsidRPr="00105C73">
          <w:rPr>
            <w:rStyle w:val="Collegamentoipertestuale"/>
            <w:rFonts w:asciiTheme="minorHAnsi" w:hAnsiTheme="minorHAnsi"/>
            <w:b/>
            <w:bCs/>
            <w:sz w:val="22"/>
            <w:szCs w:val="22"/>
          </w:rPr>
          <w:t>Per finire</w:t>
        </w:r>
        <w:r w:rsidR="00F1055C" w:rsidRPr="00105C73">
          <w:rPr>
            <w:rStyle w:val="Collegamentoipertestuale"/>
            <w:rFonts w:asciiTheme="minorHAnsi" w:hAnsiTheme="minorHAnsi"/>
            <w:b/>
            <w:bCs/>
            <w:sz w:val="22"/>
            <w:szCs w:val="22"/>
          </w:rPr>
          <w:t xml:space="preserve"> dal </w:t>
        </w:r>
        <w:r w:rsidR="00F1055C" w:rsidRPr="00105C73">
          <w:rPr>
            <w:rStyle w:val="Collegamentoipertestuale"/>
            <w:b/>
            <w:bCs/>
          </w:rPr>
          <w:t xml:space="preserve">18 al 25 </w:t>
        </w:r>
        <w:proofErr w:type="gramStart"/>
        <w:r w:rsidR="00F1055C" w:rsidRPr="00105C73">
          <w:rPr>
            <w:rStyle w:val="Collegamentoipertestuale"/>
            <w:b/>
            <w:bCs/>
          </w:rPr>
          <w:t xml:space="preserve">maggio </w:t>
        </w:r>
        <w:r w:rsidR="00F1055C" w:rsidRPr="00105C73">
          <w:rPr>
            <w:rStyle w:val="Collegamentoipertestuale"/>
            <w:rFonts w:asciiTheme="minorHAnsi" w:hAnsiTheme="minorHAnsi"/>
            <w:b/>
            <w:bCs/>
            <w:sz w:val="22"/>
            <w:szCs w:val="22"/>
          </w:rPr>
          <w:t xml:space="preserve"> con</w:t>
        </w:r>
        <w:proofErr w:type="gramEnd"/>
        <w:r w:rsidR="00F1055C" w:rsidRPr="00105C73">
          <w:rPr>
            <w:rStyle w:val="Collegamentoipertestuale"/>
            <w:rFonts w:asciiTheme="minorHAnsi" w:hAnsiTheme="minorHAnsi"/>
            <w:b/>
            <w:bCs/>
            <w:sz w:val="22"/>
            <w:szCs w:val="22"/>
          </w:rPr>
          <w:t xml:space="preserve"> la Compagnia dei Cammini un altro percorso storico, quello del</w:t>
        </w:r>
        <w:r w:rsidR="002D35C6" w:rsidRPr="00105C73">
          <w:rPr>
            <w:rStyle w:val="Collegamentoipertestuale"/>
            <w:rFonts w:asciiTheme="minorHAnsi" w:hAnsiTheme="minorHAnsi"/>
            <w:b/>
            <w:bCs/>
            <w:sz w:val="22"/>
            <w:szCs w:val="22"/>
          </w:rPr>
          <w:t xml:space="preserve"> Cammino dei Briganti</w:t>
        </w:r>
      </w:hyperlink>
      <w:r w:rsidR="002D35C6" w:rsidRPr="00F1055C">
        <w:rPr>
          <w:rFonts w:asciiTheme="minorHAnsi" w:hAnsiTheme="minorHAnsi"/>
          <w:b/>
          <w:bCs/>
          <w:sz w:val="22"/>
          <w:szCs w:val="22"/>
        </w:rPr>
        <w:t xml:space="preserve">, </w:t>
      </w:r>
      <w:r w:rsidR="00F1055C" w:rsidRPr="00F1055C">
        <w:rPr>
          <w:rFonts w:asciiTheme="minorHAnsi" w:hAnsiTheme="minorHAnsi"/>
          <w:b/>
          <w:bCs/>
          <w:sz w:val="22"/>
          <w:szCs w:val="22"/>
        </w:rPr>
        <w:t xml:space="preserve">da compiere </w:t>
      </w:r>
      <w:r w:rsidR="00013EB3" w:rsidRPr="00F1055C">
        <w:rPr>
          <w:b/>
          <w:bCs/>
        </w:rPr>
        <w:t>in una versione inclusiva</w:t>
      </w:r>
      <w:r w:rsidR="00BA5D3E" w:rsidRPr="00F1055C">
        <w:rPr>
          <w:b/>
          <w:bCs/>
        </w:rPr>
        <w:t xml:space="preserve"> che riunisce insieme </w:t>
      </w:r>
      <w:r w:rsidR="00986690" w:rsidRPr="00F1055C">
        <w:rPr>
          <w:b/>
          <w:bCs/>
        </w:rPr>
        <w:t xml:space="preserve">camminatori ciechi </w:t>
      </w:r>
      <w:r w:rsidR="00F1055C" w:rsidRPr="00F1055C">
        <w:rPr>
          <w:b/>
          <w:bCs/>
        </w:rPr>
        <w:t xml:space="preserve">e </w:t>
      </w:r>
      <w:r w:rsidR="00CB021A" w:rsidRPr="00F1055C">
        <w:rPr>
          <w:rFonts w:asciiTheme="minorHAnsi" w:hAnsiTheme="minorHAnsi"/>
          <w:b/>
          <w:bCs/>
          <w:color w:val="000000"/>
          <w:sz w:val="22"/>
          <w:szCs w:val="22"/>
          <w:shd w:val="clear" w:color="auto" w:fill="FFFFFF"/>
        </w:rPr>
        <w:t>persone senza difficoltà sensoriali</w:t>
      </w:r>
      <w:r w:rsidR="00CB021A" w:rsidRPr="00FF7C63">
        <w:rPr>
          <w:rFonts w:asciiTheme="minorHAnsi" w:hAnsiTheme="minorHAnsi"/>
          <w:color w:val="000000"/>
          <w:sz w:val="22"/>
          <w:szCs w:val="22"/>
          <w:shd w:val="clear" w:color="auto" w:fill="FFFFFF"/>
        </w:rPr>
        <w:t xml:space="preserve"> che vogliano condividere le risorse che ognuno ha</w:t>
      </w:r>
      <w:r w:rsidR="00CB021A" w:rsidRPr="00F042D7">
        <w:rPr>
          <w:rFonts w:asciiTheme="minorHAnsi" w:hAnsiTheme="minorHAnsi"/>
          <w:color w:val="000000"/>
          <w:sz w:val="22"/>
          <w:szCs w:val="22"/>
          <w:shd w:val="clear" w:color="auto" w:fill="FFFFFF"/>
        </w:rPr>
        <w:t xml:space="preserve"> da offrire. </w:t>
      </w:r>
      <w:r w:rsidR="00CB021A" w:rsidRPr="00F1055C">
        <w:rPr>
          <w:rFonts w:asciiTheme="minorHAnsi" w:hAnsiTheme="minorHAnsi"/>
          <w:b/>
          <w:bCs/>
          <w:color w:val="000000"/>
          <w:sz w:val="22"/>
          <w:szCs w:val="22"/>
          <w:shd w:val="clear" w:color="auto" w:fill="FFFFFF"/>
        </w:rPr>
        <w:t xml:space="preserve">L’itinerario </w:t>
      </w:r>
      <w:r w:rsidR="00072042" w:rsidRPr="00F1055C">
        <w:rPr>
          <w:rFonts w:asciiTheme="minorHAnsi" w:hAnsiTheme="minorHAnsi"/>
          <w:b/>
          <w:bCs/>
          <w:color w:val="000000"/>
          <w:sz w:val="22"/>
          <w:szCs w:val="22"/>
          <w:shd w:val="clear" w:color="auto" w:fill="FFFFFF"/>
        </w:rPr>
        <w:t>tra Lazio e Abr</w:t>
      </w:r>
      <w:r w:rsidR="00FE08C6">
        <w:rPr>
          <w:rFonts w:asciiTheme="minorHAnsi" w:hAnsiTheme="minorHAnsi"/>
          <w:b/>
          <w:bCs/>
          <w:color w:val="000000"/>
          <w:sz w:val="22"/>
          <w:szCs w:val="22"/>
          <w:shd w:val="clear" w:color="auto" w:fill="FFFFFF"/>
        </w:rPr>
        <w:t>u</w:t>
      </w:r>
      <w:r w:rsidR="00072042" w:rsidRPr="00F1055C">
        <w:rPr>
          <w:rFonts w:asciiTheme="minorHAnsi" w:hAnsiTheme="minorHAnsi"/>
          <w:b/>
          <w:bCs/>
          <w:color w:val="000000"/>
          <w:sz w:val="22"/>
          <w:szCs w:val="22"/>
          <w:shd w:val="clear" w:color="auto" w:fill="FFFFFF"/>
        </w:rPr>
        <w:t>zzo</w:t>
      </w:r>
      <w:r w:rsidR="004E622F">
        <w:rPr>
          <w:rFonts w:asciiTheme="minorHAnsi" w:hAnsiTheme="minorHAnsi"/>
          <w:b/>
          <w:bCs/>
          <w:color w:val="000000"/>
          <w:sz w:val="22"/>
          <w:szCs w:val="22"/>
          <w:shd w:val="clear" w:color="auto" w:fill="FFFFFF"/>
        </w:rPr>
        <w:t>,</w:t>
      </w:r>
      <w:r w:rsidR="00072042" w:rsidRPr="00F1055C">
        <w:rPr>
          <w:rFonts w:asciiTheme="minorHAnsi" w:hAnsiTheme="minorHAnsi"/>
          <w:b/>
          <w:bCs/>
          <w:color w:val="000000"/>
          <w:sz w:val="22"/>
          <w:szCs w:val="22"/>
          <w:shd w:val="clear" w:color="auto" w:fill="FFFFFF"/>
        </w:rPr>
        <w:t xml:space="preserve"> </w:t>
      </w:r>
      <w:r w:rsidR="00CB021A" w:rsidRPr="00F1055C">
        <w:rPr>
          <w:rFonts w:asciiTheme="minorHAnsi" w:hAnsiTheme="minorHAnsi"/>
          <w:b/>
          <w:bCs/>
          <w:color w:val="000000"/>
          <w:sz w:val="22"/>
          <w:szCs w:val="22"/>
          <w:shd w:val="clear" w:color="auto" w:fill="FFFFFF"/>
        </w:rPr>
        <w:t>adatto a tutti</w:t>
      </w:r>
      <w:r w:rsidR="004E622F">
        <w:rPr>
          <w:rFonts w:asciiTheme="minorHAnsi" w:hAnsiTheme="minorHAnsi"/>
          <w:b/>
          <w:bCs/>
          <w:color w:val="000000"/>
          <w:sz w:val="22"/>
          <w:szCs w:val="22"/>
          <w:shd w:val="clear" w:color="auto" w:fill="FFFFFF"/>
        </w:rPr>
        <w:t>,</w:t>
      </w:r>
      <w:r w:rsidR="00FE08C6">
        <w:rPr>
          <w:rFonts w:asciiTheme="minorHAnsi" w:hAnsiTheme="minorHAnsi"/>
          <w:b/>
          <w:bCs/>
          <w:color w:val="000000"/>
          <w:sz w:val="22"/>
          <w:szCs w:val="22"/>
          <w:shd w:val="clear" w:color="auto" w:fill="FFFFFF"/>
        </w:rPr>
        <w:t xml:space="preserve"> </w:t>
      </w:r>
      <w:r w:rsidR="00072042" w:rsidRPr="00F1055C">
        <w:rPr>
          <w:rFonts w:asciiTheme="minorHAnsi" w:hAnsiTheme="minorHAnsi"/>
          <w:b/>
          <w:bCs/>
          <w:color w:val="000000"/>
          <w:sz w:val="22"/>
          <w:szCs w:val="22"/>
          <w:shd w:val="clear" w:color="auto" w:fill="FFFFFF"/>
        </w:rPr>
        <w:t>ri</w:t>
      </w:r>
      <w:r w:rsidR="00CB021A" w:rsidRPr="00F1055C">
        <w:rPr>
          <w:rFonts w:asciiTheme="minorHAnsi" w:hAnsiTheme="minorHAnsi"/>
          <w:b/>
          <w:bCs/>
          <w:color w:val="000000"/>
          <w:sz w:val="22"/>
          <w:szCs w:val="22"/>
          <w:shd w:val="clear" w:color="auto" w:fill="FFFFFF"/>
        </w:rPr>
        <w:t xml:space="preserve">percorre le antiche strade </w:t>
      </w:r>
      <w:r w:rsidR="00072042" w:rsidRPr="00F1055C">
        <w:rPr>
          <w:rFonts w:asciiTheme="minorHAnsi" w:hAnsiTheme="minorHAnsi"/>
          <w:b/>
          <w:bCs/>
          <w:color w:val="000000"/>
          <w:sz w:val="22"/>
          <w:szCs w:val="22"/>
          <w:shd w:val="clear" w:color="auto" w:fill="FFFFFF"/>
        </w:rPr>
        <w:t xml:space="preserve">dei briganti </w:t>
      </w:r>
      <w:r w:rsidR="00FC42BD" w:rsidRPr="00F1055C">
        <w:rPr>
          <w:rFonts w:asciiTheme="minorHAnsi" w:hAnsiTheme="minorHAnsi"/>
          <w:b/>
          <w:bCs/>
          <w:color w:val="000000"/>
          <w:sz w:val="22"/>
          <w:szCs w:val="22"/>
        </w:rPr>
        <w:t xml:space="preserve">che lottavano contro l’invasione </w:t>
      </w:r>
      <w:r w:rsidR="007D75E0" w:rsidRPr="00F1055C">
        <w:rPr>
          <w:rFonts w:asciiTheme="minorHAnsi" w:hAnsiTheme="minorHAnsi"/>
          <w:b/>
          <w:bCs/>
          <w:color w:val="000000"/>
          <w:sz w:val="22"/>
          <w:szCs w:val="22"/>
        </w:rPr>
        <w:t>dei s</w:t>
      </w:r>
      <w:r w:rsidR="00FC42BD" w:rsidRPr="00F1055C">
        <w:rPr>
          <w:rFonts w:asciiTheme="minorHAnsi" w:hAnsiTheme="minorHAnsi"/>
          <w:b/>
          <w:bCs/>
          <w:color w:val="000000"/>
          <w:sz w:val="22"/>
          <w:szCs w:val="22"/>
        </w:rPr>
        <w:t>abaud</w:t>
      </w:r>
      <w:r w:rsidR="007D75E0" w:rsidRPr="00F1055C">
        <w:rPr>
          <w:rFonts w:asciiTheme="minorHAnsi" w:hAnsiTheme="minorHAnsi"/>
          <w:b/>
          <w:bCs/>
          <w:color w:val="000000"/>
          <w:sz w:val="22"/>
          <w:szCs w:val="22"/>
        </w:rPr>
        <w:t>i</w:t>
      </w:r>
      <w:r w:rsidR="007D75E0" w:rsidRPr="00F042D7">
        <w:rPr>
          <w:rFonts w:asciiTheme="minorHAnsi" w:hAnsiTheme="minorHAnsi"/>
          <w:color w:val="000000"/>
          <w:sz w:val="22"/>
          <w:szCs w:val="22"/>
        </w:rPr>
        <w:t xml:space="preserve">, </w:t>
      </w:r>
      <w:r w:rsidR="00FC42BD" w:rsidRPr="00F042D7">
        <w:rPr>
          <w:rFonts w:asciiTheme="minorHAnsi" w:hAnsiTheme="minorHAnsi"/>
          <w:color w:val="000000"/>
          <w:sz w:val="22"/>
          <w:szCs w:val="22"/>
        </w:rPr>
        <w:t xml:space="preserve">i nuovi padroni arrivati dal </w:t>
      </w:r>
      <w:r w:rsidR="004E622F">
        <w:rPr>
          <w:rFonts w:asciiTheme="minorHAnsi" w:hAnsiTheme="minorHAnsi"/>
          <w:color w:val="000000"/>
          <w:sz w:val="22"/>
          <w:szCs w:val="22"/>
        </w:rPr>
        <w:t>N</w:t>
      </w:r>
      <w:r w:rsidR="00FC42BD" w:rsidRPr="00F042D7">
        <w:rPr>
          <w:rFonts w:asciiTheme="minorHAnsi" w:hAnsiTheme="minorHAnsi"/>
          <w:color w:val="000000"/>
          <w:sz w:val="22"/>
          <w:szCs w:val="22"/>
        </w:rPr>
        <w:t>ord che avevano decuplicato le tasse a persone che già soffrivano la fame e imposto l’obbligo della leva a persone che non potevano affrancarsi dal bisogno di lavorare la terra.</w:t>
      </w:r>
      <w:r w:rsidR="007D75E0" w:rsidRPr="00F042D7">
        <w:rPr>
          <w:rFonts w:asciiTheme="minorHAnsi" w:hAnsiTheme="minorHAnsi"/>
          <w:color w:val="000000"/>
          <w:sz w:val="22"/>
          <w:szCs w:val="22"/>
        </w:rPr>
        <w:t xml:space="preserve"> </w:t>
      </w:r>
      <w:r w:rsidR="00FC42BD" w:rsidRPr="00F042D7">
        <w:rPr>
          <w:rFonts w:asciiTheme="minorHAnsi" w:hAnsiTheme="minorHAnsi"/>
          <w:color w:val="000000"/>
          <w:sz w:val="22"/>
          <w:szCs w:val="22"/>
        </w:rPr>
        <w:t xml:space="preserve">Una storia di "margine", rispetto all’unificazione dell’Italia perseguita oltre un secolo e mezzo fa, adesso in fase di riscoperta, così come i piccolissimi borghi che </w:t>
      </w:r>
      <w:r w:rsidR="007D75E0" w:rsidRPr="00F042D7">
        <w:rPr>
          <w:rFonts w:asciiTheme="minorHAnsi" w:hAnsiTheme="minorHAnsi"/>
          <w:color w:val="000000"/>
          <w:sz w:val="22"/>
          <w:szCs w:val="22"/>
        </w:rPr>
        <w:t>si attraversano. Si parte dal comune aquilano d</w:t>
      </w:r>
      <w:r w:rsidR="00522AE8" w:rsidRPr="00F042D7">
        <w:rPr>
          <w:rFonts w:asciiTheme="minorHAnsi" w:hAnsiTheme="minorHAnsi"/>
          <w:color w:val="000000"/>
          <w:sz w:val="22"/>
          <w:szCs w:val="22"/>
        </w:rPr>
        <w:t xml:space="preserve">i </w:t>
      </w:r>
      <w:r w:rsidR="00FC42BD" w:rsidRPr="00F042D7">
        <w:rPr>
          <w:rFonts w:asciiTheme="minorHAnsi" w:hAnsiTheme="minorHAnsi"/>
          <w:color w:val="000000"/>
          <w:sz w:val="22"/>
          <w:szCs w:val="22"/>
        </w:rPr>
        <w:t xml:space="preserve">Sante Marie verso il paese di Santo Stefano per poi attraversare il confine tra la Marsica occidentale e il </w:t>
      </w:r>
      <w:proofErr w:type="spellStart"/>
      <w:r w:rsidR="00FC42BD" w:rsidRPr="00F042D7">
        <w:rPr>
          <w:rFonts w:asciiTheme="minorHAnsi" w:hAnsiTheme="minorHAnsi"/>
          <w:color w:val="000000"/>
          <w:sz w:val="22"/>
          <w:szCs w:val="22"/>
        </w:rPr>
        <w:t>Cicolano</w:t>
      </w:r>
      <w:proofErr w:type="spellEnd"/>
      <w:r w:rsidR="00FC42BD" w:rsidRPr="00F042D7">
        <w:rPr>
          <w:rFonts w:asciiTheme="minorHAnsi" w:hAnsiTheme="minorHAnsi"/>
          <w:color w:val="000000"/>
          <w:sz w:val="22"/>
          <w:szCs w:val="22"/>
        </w:rPr>
        <w:t xml:space="preserve">. Da Nesce </w:t>
      </w:r>
      <w:r w:rsidR="00522AE8" w:rsidRPr="00F042D7">
        <w:rPr>
          <w:rFonts w:asciiTheme="minorHAnsi" w:hAnsiTheme="minorHAnsi"/>
          <w:color w:val="000000"/>
          <w:sz w:val="22"/>
          <w:szCs w:val="22"/>
        </w:rPr>
        <w:t xml:space="preserve">si arriva </w:t>
      </w:r>
      <w:r w:rsidR="00FC42BD" w:rsidRPr="00F042D7">
        <w:rPr>
          <w:rFonts w:asciiTheme="minorHAnsi" w:hAnsiTheme="minorHAnsi"/>
          <w:color w:val="000000"/>
          <w:sz w:val="22"/>
          <w:szCs w:val="22"/>
        </w:rPr>
        <w:t xml:space="preserve">al suggestivo borgo di </w:t>
      </w:r>
      <w:proofErr w:type="spellStart"/>
      <w:r w:rsidR="00FC42BD" w:rsidRPr="00F042D7">
        <w:rPr>
          <w:rFonts w:asciiTheme="minorHAnsi" w:hAnsiTheme="minorHAnsi"/>
          <w:color w:val="000000"/>
          <w:sz w:val="22"/>
          <w:szCs w:val="22"/>
        </w:rPr>
        <w:t>Cartore</w:t>
      </w:r>
      <w:proofErr w:type="spellEnd"/>
      <w:r w:rsidR="00FC42BD" w:rsidRPr="00F042D7">
        <w:rPr>
          <w:rFonts w:asciiTheme="minorHAnsi" w:hAnsiTheme="minorHAnsi"/>
          <w:color w:val="000000"/>
          <w:sz w:val="22"/>
          <w:szCs w:val="22"/>
        </w:rPr>
        <w:t xml:space="preserve">, un tempo base dell’omonima banda di briganti, con un’escursione al Lago della Duchessa (1.788 m), incastonato in una delle più belle cornici dell’Appennino centrale, all’interno della Riserva omonima. </w:t>
      </w:r>
      <w:r w:rsidR="00522AE8" w:rsidRPr="00F042D7">
        <w:rPr>
          <w:rFonts w:asciiTheme="minorHAnsi" w:hAnsiTheme="minorHAnsi"/>
          <w:color w:val="000000"/>
          <w:sz w:val="22"/>
          <w:szCs w:val="22"/>
        </w:rPr>
        <w:t xml:space="preserve">Si continua </w:t>
      </w:r>
      <w:r w:rsidR="00FC42BD" w:rsidRPr="00F042D7">
        <w:rPr>
          <w:rFonts w:asciiTheme="minorHAnsi" w:hAnsiTheme="minorHAnsi"/>
          <w:color w:val="000000"/>
          <w:sz w:val="22"/>
          <w:szCs w:val="22"/>
        </w:rPr>
        <w:t>il cammino attraversand</w:t>
      </w:r>
      <w:r w:rsidR="004E622F">
        <w:rPr>
          <w:rFonts w:asciiTheme="minorHAnsi" w:hAnsiTheme="minorHAnsi"/>
          <w:color w:val="000000"/>
          <w:sz w:val="22"/>
          <w:szCs w:val="22"/>
        </w:rPr>
        <w:t>o</w:t>
      </w:r>
      <w:r w:rsidR="004E622F" w:rsidRPr="004E622F">
        <w:rPr>
          <w:rFonts w:asciiTheme="minorHAnsi" w:hAnsiTheme="minorHAnsi"/>
          <w:color w:val="000000"/>
          <w:sz w:val="22"/>
          <w:szCs w:val="22"/>
        </w:rPr>
        <w:t xml:space="preserve"> </w:t>
      </w:r>
      <w:r w:rsidR="004E622F" w:rsidRPr="00F042D7">
        <w:rPr>
          <w:rFonts w:asciiTheme="minorHAnsi" w:hAnsiTheme="minorHAnsi"/>
          <w:color w:val="000000"/>
          <w:sz w:val="22"/>
          <w:szCs w:val="22"/>
        </w:rPr>
        <w:t xml:space="preserve">nuovamente il confine tra il </w:t>
      </w:r>
      <w:proofErr w:type="spellStart"/>
      <w:r w:rsidR="004E622F" w:rsidRPr="00F042D7">
        <w:rPr>
          <w:rFonts w:asciiTheme="minorHAnsi" w:hAnsiTheme="minorHAnsi"/>
          <w:color w:val="000000"/>
          <w:sz w:val="22"/>
          <w:szCs w:val="22"/>
        </w:rPr>
        <w:t>Cicolano</w:t>
      </w:r>
      <w:proofErr w:type="spellEnd"/>
      <w:r w:rsidR="004E622F" w:rsidRPr="00F042D7">
        <w:rPr>
          <w:rFonts w:asciiTheme="minorHAnsi" w:hAnsiTheme="minorHAnsi"/>
          <w:color w:val="000000"/>
          <w:sz w:val="22"/>
          <w:szCs w:val="22"/>
        </w:rPr>
        <w:t xml:space="preserve"> e la Marsica per giungere a Rosciolo, a Scurcola e chiudere il nostro cerchio a Sante Marie.</w:t>
      </w:r>
      <w:r w:rsidR="004E622F" w:rsidRPr="00F042D7">
        <w:rPr>
          <w:rFonts w:asciiTheme="minorHAnsi" w:hAnsiTheme="minorHAnsi"/>
          <w:sz w:val="22"/>
          <w:szCs w:val="22"/>
        </w:rPr>
        <w:t xml:space="preserve"> </w:t>
      </w:r>
      <w:r w:rsidR="004E622F" w:rsidRPr="00F042D7">
        <w:rPr>
          <w:rFonts w:asciiTheme="minorHAnsi" w:hAnsiTheme="minorHAnsi"/>
          <w:color w:val="000000"/>
          <w:sz w:val="22"/>
          <w:szCs w:val="22"/>
        </w:rPr>
        <w:t>Nei piccoli villaggi si incontra l’accoglienza delle poche persone con l’opportunità di un incontro intenso e autentico con queste terre.</w:t>
      </w:r>
    </w:p>
    <w:p w14:paraId="749FAC05" w14:textId="0E466EE6" w:rsidR="00522AE8" w:rsidRPr="00F1055C" w:rsidRDefault="00522AE8" w:rsidP="00F042D7">
      <w:pPr>
        <w:pStyle w:val="NormaleWeb"/>
        <w:shd w:val="clear" w:color="auto" w:fill="FFFFFF"/>
        <w:jc w:val="both"/>
        <w:rPr>
          <w:rFonts w:asciiTheme="minorHAnsi" w:hAnsiTheme="minorHAnsi"/>
          <w:sz w:val="22"/>
          <w:szCs w:val="22"/>
        </w:rPr>
        <w:sectPr w:rsidR="00522AE8" w:rsidRPr="00F1055C" w:rsidSect="00F042D7">
          <w:type w:val="continuous"/>
          <w:pgSz w:w="11906" w:h="16838"/>
          <w:pgMar w:top="1417" w:right="1134" w:bottom="1134" w:left="1134" w:header="708" w:footer="708" w:gutter="0"/>
          <w:pgNumType w:start="1"/>
          <w:cols w:space="720"/>
        </w:sectPr>
      </w:pPr>
    </w:p>
    <w:p w14:paraId="1F8E6CE2" w14:textId="77777777" w:rsidR="00F042D7" w:rsidRDefault="00F042D7" w:rsidP="00C350EB">
      <w:pPr>
        <w:widowControl w:val="0"/>
        <w:spacing w:after="0" w:line="240" w:lineRule="auto"/>
        <w:rPr>
          <w:rFonts w:asciiTheme="minorHAnsi" w:eastAsia="Calibri" w:hAnsiTheme="minorHAnsi" w:cs="Calibri"/>
          <w:b/>
          <w:bCs/>
          <w:u w:val="single"/>
        </w:rPr>
        <w:sectPr w:rsidR="00F042D7" w:rsidSect="00F042D7">
          <w:type w:val="continuous"/>
          <w:pgSz w:w="11906" w:h="16838"/>
          <w:pgMar w:top="1417" w:right="1134" w:bottom="1134" w:left="1134" w:header="708" w:footer="708" w:gutter="0"/>
          <w:pgNumType w:start="1"/>
          <w:cols w:space="720"/>
        </w:sectPr>
      </w:pPr>
    </w:p>
    <w:p w14:paraId="52EBCA84" w14:textId="77777777" w:rsidR="00C350EB" w:rsidRPr="00C80FF0" w:rsidRDefault="00C350EB" w:rsidP="00C350EB">
      <w:pPr>
        <w:widowControl w:val="0"/>
        <w:spacing w:after="0" w:line="240" w:lineRule="auto"/>
        <w:rPr>
          <w:rFonts w:asciiTheme="minorHAnsi" w:eastAsia="Calibri" w:hAnsiTheme="minorHAnsi" w:cs="Calibri"/>
          <w:u w:val="single"/>
        </w:rPr>
      </w:pPr>
      <w:r w:rsidRPr="00C80FF0">
        <w:rPr>
          <w:rFonts w:asciiTheme="minorHAnsi" w:eastAsia="Calibri" w:hAnsiTheme="minorHAnsi" w:cs="Calibri"/>
          <w:b/>
          <w:bCs/>
          <w:u w:val="single"/>
        </w:rPr>
        <w:t>Ufficio stampa</w:t>
      </w:r>
      <w:r w:rsidRPr="00C80FF0">
        <w:rPr>
          <w:rFonts w:asciiTheme="minorHAnsi" w:eastAsia="Calibri" w:hAnsiTheme="minorHAnsi" w:cs="Calibri"/>
          <w:u w:val="single"/>
        </w:rPr>
        <w:t xml:space="preserve"> </w:t>
      </w:r>
      <w:r w:rsidRPr="00C80FF0">
        <w:rPr>
          <w:rFonts w:asciiTheme="minorHAnsi" w:eastAsia="Calibri" w:hAnsiTheme="minorHAnsi" w:cs="Calibri"/>
          <w:b/>
          <w:bCs/>
          <w:u w:val="single"/>
        </w:rPr>
        <w:t xml:space="preserve">Compagnia dei Cammini </w:t>
      </w:r>
    </w:p>
    <w:p w14:paraId="43E7C2D7" w14:textId="3D8370A8" w:rsidR="00F678AB" w:rsidRDefault="00C350EB" w:rsidP="00C350EB">
      <w:pPr>
        <w:widowControl w:val="0"/>
        <w:spacing w:after="0" w:line="240" w:lineRule="auto"/>
        <w:rPr>
          <w:rFonts w:asciiTheme="minorHAnsi" w:eastAsia="Calibri" w:hAnsiTheme="minorHAnsi" w:cs="Calibri"/>
        </w:rPr>
      </w:pPr>
      <w:r w:rsidRPr="00C80FF0">
        <w:rPr>
          <w:rFonts w:asciiTheme="minorHAnsi" w:eastAsia="Calibri" w:hAnsiTheme="minorHAnsi" w:cs="Calibri"/>
        </w:rPr>
        <w:t xml:space="preserve">Sabina Galandrini </w:t>
      </w:r>
    </w:p>
    <w:p w14:paraId="7F6141BD" w14:textId="716CA517" w:rsidR="00F678AB" w:rsidRDefault="00F678AB" w:rsidP="00C350EB">
      <w:pPr>
        <w:widowControl w:val="0"/>
        <w:spacing w:after="0" w:line="240" w:lineRule="auto"/>
        <w:rPr>
          <w:rFonts w:asciiTheme="minorHAnsi" w:eastAsia="Calibri" w:hAnsiTheme="minorHAnsi" w:cs="Calibri"/>
        </w:rPr>
      </w:pPr>
      <w:r>
        <w:rPr>
          <w:rFonts w:asciiTheme="minorHAnsi" w:eastAsia="Calibri" w:hAnsiTheme="minorHAnsi" w:cs="Calibri"/>
        </w:rPr>
        <w:t>stampa@cammini.eu</w:t>
      </w:r>
    </w:p>
    <w:p w14:paraId="3AC4F9FA" w14:textId="07967A6C" w:rsidR="00C350EB" w:rsidRPr="00C80FF0" w:rsidRDefault="00DC026F" w:rsidP="00C350EB">
      <w:pPr>
        <w:widowControl w:val="0"/>
        <w:spacing w:after="0" w:line="240" w:lineRule="auto"/>
        <w:rPr>
          <w:rFonts w:asciiTheme="minorHAnsi" w:eastAsia="Calibri" w:hAnsiTheme="minorHAnsi" w:cs="Calibri"/>
        </w:rPr>
      </w:pPr>
      <w:proofErr w:type="spellStart"/>
      <w:r>
        <w:rPr>
          <w:rFonts w:asciiTheme="minorHAnsi" w:eastAsia="Calibri" w:hAnsiTheme="minorHAnsi" w:cs="Calibri"/>
        </w:rPr>
        <w:t>Ph</w:t>
      </w:r>
      <w:proofErr w:type="spellEnd"/>
      <w:r>
        <w:rPr>
          <w:rFonts w:asciiTheme="minorHAnsi" w:eastAsia="Calibri" w:hAnsiTheme="minorHAnsi" w:cs="Calibri"/>
        </w:rPr>
        <w:t xml:space="preserve">. </w:t>
      </w:r>
      <w:r w:rsidR="00C350EB" w:rsidRPr="00C80FF0">
        <w:rPr>
          <w:rFonts w:asciiTheme="minorHAnsi" w:eastAsia="Calibri" w:hAnsiTheme="minorHAnsi" w:cs="Calibri"/>
        </w:rPr>
        <w:t>3288442704</w:t>
      </w:r>
    </w:p>
    <w:p w14:paraId="65EDD2C9" w14:textId="4DE057FB" w:rsidR="00B47AC8" w:rsidRPr="00C80FF0" w:rsidRDefault="00D443DE" w:rsidP="004976B8">
      <w:pPr>
        <w:pBdr>
          <w:top w:val="nil"/>
          <w:left w:val="nil"/>
          <w:bottom w:val="nil"/>
          <w:right w:val="nil"/>
          <w:between w:val="nil"/>
        </w:pBdr>
        <w:spacing w:after="0" w:line="240" w:lineRule="auto"/>
        <w:jc w:val="both"/>
        <w:rPr>
          <w:rFonts w:asciiTheme="minorHAnsi" w:eastAsia="Cambria" w:hAnsiTheme="minorHAnsi" w:cs="Cambria"/>
          <w:color w:val="000000"/>
        </w:rPr>
      </w:pPr>
      <w:r w:rsidRPr="00C80FF0">
        <w:rPr>
          <w:rFonts w:asciiTheme="minorHAnsi" w:eastAsia="Cambria" w:hAnsiTheme="minorHAnsi" w:cs="Cambria"/>
          <w:i/>
          <w:color w:val="000000"/>
        </w:rPr>
        <w:t> </w:t>
      </w:r>
    </w:p>
    <w:p w14:paraId="204EB930" w14:textId="77777777" w:rsidR="003C2B19" w:rsidRPr="003C2B19" w:rsidRDefault="003C2B19">
      <w:pPr>
        <w:pBdr>
          <w:top w:val="nil"/>
          <w:left w:val="nil"/>
          <w:bottom w:val="nil"/>
          <w:right w:val="nil"/>
          <w:between w:val="nil"/>
        </w:pBdr>
        <w:shd w:val="clear" w:color="auto" w:fill="FFFFFF"/>
        <w:spacing w:after="0" w:line="276" w:lineRule="auto"/>
        <w:jc w:val="both"/>
        <w:rPr>
          <w:rFonts w:asciiTheme="minorHAnsi" w:eastAsia="Cambria" w:hAnsiTheme="minorHAnsi" w:cs="Cambria"/>
          <w:color w:val="000000"/>
          <w:sz w:val="24"/>
          <w:szCs w:val="24"/>
        </w:rPr>
        <w:sectPr w:rsidR="003C2B19" w:rsidRPr="003C2B19" w:rsidSect="00522AE8">
          <w:type w:val="continuous"/>
          <w:pgSz w:w="11906" w:h="16838"/>
          <w:pgMar w:top="1417" w:right="1134" w:bottom="1134" w:left="1134" w:header="708" w:footer="708" w:gutter="0"/>
          <w:pgNumType w:start="1"/>
          <w:cols w:space="720"/>
        </w:sectPr>
      </w:pPr>
    </w:p>
    <w:p w14:paraId="6FBC48ED" w14:textId="77777777" w:rsidR="00B47AC8" w:rsidRPr="003C2B19" w:rsidRDefault="00B47AC8">
      <w:pPr>
        <w:pBdr>
          <w:top w:val="nil"/>
          <w:left w:val="nil"/>
          <w:bottom w:val="nil"/>
          <w:right w:val="nil"/>
          <w:between w:val="nil"/>
        </w:pBdr>
        <w:shd w:val="clear" w:color="auto" w:fill="FFFFFF"/>
        <w:spacing w:after="0" w:line="276" w:lineRule="auto"/>
        <w:jc w:val="both"/>
        <w:rPr>
          <w:rFonts w:asciiTheme="minorHAnsi" w:eastAsia="Cambria" w:hAnsiTheme="minorHAnsi" w:cs="Cambria"/>
          <w:color w:val="000000"/>
          <w:sz w:val="24"/>
          <w:szCs w:val="24"/>
        </w:rPr>
      </w:pPr>
    </w:p>
    <w:sectPr w:rsidR="00B47AC8" w:rsidRPr="003C2B19" w:rsidSect="00E4427D">
      <w:type w:val="continuous"/>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1BA5" w14:textId="77777777" w:rsidR="00E4427D" w:rsidRDefault="00E4427D">
      <w:pPr>
        <w:spacing w:after="0" w:line="240" w:lineRule="auto"/>
      </w:pPr>
      <w:r>
        <w:separator/>
      </w:r>
    </w:p>
  </w:endnote>
  <w:endnote w:type="continuationSeparator" w:id="0">
    <w:p w14:paraId="2F93DF90" w14:textId="77777777" w:rsidR="00E4427D" w:rsidRDefault="00E4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14EF" w14:textId="77777777" w:rsidR="00E4427D" w:rsidRDefault="00E4427D">
      <w:pPr>
        <w:spacing w:after="0" w:line="240" w:lineRule="auto"/>
      </w:pPr>
      <w:r>
        <w:separator/>
      </w:r>
    </w:p>
  </w:footnote>
  <w:footnote w:type="continuationSeparator" w:id="0">
    <w:p w14:paraId="173F1AB6" w14:textId="77777777" w:rsidR="00E4427D" w:rsidRDefault="00E44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9A5D" w14:textId="77777777" w:rsidR="00B47AC8" w:rsidRDefault="00D443DE">
    <w:pPr>
      <w:pBdr>
        <w:top w:val="nil"/>
        <w:left w:val="nil"/>
        <w:bottom w:val="nil"/>
        <w:right w:val="nil"/>
        <w:between w:val="nil"/>
      </w:pBdr>
      <w:tabs>
        <w:tab w:val="center" w:pos="4819"/>
        <w:tab w:val="right" w:pos="9638"/>
      </w:tabs>
      <w:spacing w:after="0" w:line="240" w:lineRule="auto"/>
      <w:jc w:val="right"/>
      <w:rPr>
        <w:color w:val="000000"/>
      </w:rPr>
    </w:pPr>
    <w:r>
      <w:rPr>
        <w:noProof/>
        <w:lang w:val="en-US"/>
      </w:rPr>
      <w:drawing>
        <wp:anchor distT="0" distB="0" distL="0" distR="0" simplePos="0" relativeHeight="251658240" behindDoc="0" locked="0" layoutInCell="1" hidden="0" allowOverlap="1" wp14:anchorId="03EC414D" wp14:editId="1991D61B">
          <wp:simplePos x="0" y="0"/>
          <wp:positionH relativeFrom="column">
            <wp:posOffset>-355598</wp:posOffset>
          </wp:positionH>
          <wp:positionV relativeFrom="paragraph">
            <wp:posOffset>34290</wp:posOffset>
          </wp:positionV>
          <wp:extent cx="2078990" cy="42227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78990" cy="422275"/>
                  </a:xfrm>
                  <a:prstGeom prst="rect">
                    <a:avLst/>
                  </a:prstGeom>
                  <a:ln/>
                </pic:spPr>
              </pic:pic>
            </a:graphicData>
          </a:graphic>
        </wp:anchor>
      </w:drawing>
    </w:r>
  </w:p>
  <w:p w14:paraId="0567D853" w14:textId="77777777" w:rsidR="00B47AC8" w:rsidRDefault="00B47AC8">
    <w:pPr>
      <w:pBdr>
        <w:top w:val="nil"/>
        <w:left w:val="nil"/>
        <w:bottom w:val="nil"/>
        <w:right w:val="nil"/>
        <w:between w:val="nil"/>
      </w:pBdr>
      <w:tabs>
        <w:tab w:val="center" w:pos="4819"/>
        <w:tab w:val="right" w:pos="9638"/>
      </w:tabs>
      <w:spacing w:after="0" w:line="240" w:lineRule="auto"/>
      <w:rPr>
        <w:color w:val="000000"/>
      </w:rPr>
    </w:pPr>
  </w:p>
  <w:p w14:paraId="7BE2A943" w14:textId="77777777" w:rsidR="00B47AC8" w:rsidRDefault="00B47AC8">
    <w:pPr>
      <w:pBdr>
        <w:top w:val="nil"/>
        <w:left w:val="nil"/>
        <w:bottom w:val="nil"/>
        <w:right w:val="nil"/>
        <w:between w:val="nil"/>
      </w:pBdr>
      <w:tabs>
        <w:tab w:val="center" w:pos="4819"/>
        <w:tab w:val="right" w:pos="9638"/>
      </w:tabs>
      <w:spacing w:after="0" w:line="240" w:lineRule="auto"/>
      <w:rPr>
        <w:color w:val="000000"/>
      </w:rPr>
    </w:pPr>
  </w:p>
  <w:p w14:paraId="4184699F" w14:textId="77777777" w:rsidR="00B47AC8" w:rsidRDefault="00B47AC8">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2B79"/>
    <w:multiLevelType w:val="multilevel"/>
    <w:tmpl w:val="10F602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8872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hideSpellingErrors/>
  <w:hideGrammaticalError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AC8"/>
    <w:rsid w:val="00013EB3"/>
    <w:rsid w:val="00015866"/>
    <w:rsid w:val="000435F5"/>
    <w:rsid w:val="00072042"/>
    <w:rsid w:val="000739B5"/>
    <w:rsid w:val="000757EF"/>
    <w:rsid w:val="000809E4"/>
    <w:rsid w:val="000961D4"/>
    <w:rsid w:val="000B0742"/>
    <w:rsid w:val="000B2EE8"/>
    <w:rsid w:val="000F6691"/>
    <w:rsid w:val="001000E5"/>
    <w:rsid w:val="00105C73"/>
    <w:rsid w:val="00123840"/>
    <w:rsid w:val="00124FBE"/>
    <w:rsid w:val="00144F7A"/>
    <w:rsid w:val="00153854"/>
    <w:rsid w:val="00154E59"/>
    <w:rsid w:val="00172B5F"/>
    <w:rsid w:val="001A56C6"/>
    <w:rsid w:val="001B78DF"/>
    <w:rsid w:val="001C1CDB"/>
    <w:rsid w:val="001F1DC8"/>
    <w:rsid w:val="002166DD"/>
    <w:rsid w:val="00221C4C"/>
    <w:rsid w:val="00240873"/>
    <w:rsid w:val="0026422F"/>
    <w:rsid w:val="00276C07"/>
    <w:rsid w:val="002B0E34"/>
    <w:rsid w:val="002C0383"/>
    <w:rsid w:val="002C5752"/>
    <w:rsid w:val="002D35C6"/>
    <w:rsid w:val="002E00D9"/>
    <w:rsid w:val="002E4042"/>
    <w:rsid w:val="002E4616"/>
    <w:rsid w:val="002F21CD"/>
    <w:rsid w:val="00310EE7"/>
    <w:rsid w:val="003202B1"/>
    <w:rsid w:val="00323E58"/>
    <w:rsid w:val="00345571"/>
    <w:rsid w:val="00374B3B"/>
    <w:rsid w:val="003C15EA"/>
    <w:rsid w:val="003C247A"/>
    <w:rsid w:val="003C2B19"/>
    <w:rsid w:val="003C443F"/>
    <w:rsid w:val="003D3F14"/>
    <w:rsid w:val="00404656"/>
    <w:rsid w:val="004166A7"/>
    <w:rsid w:val="00427E8B"/>
    <w:rsid w:val="004544B8"/>
    <w:rsid w:val="0045538D"/>
    <w:rsid w:val="00462E04"/>
    <w:rsid w:val="004976B8"/>
    <w:rsid w:val="004E622F"/>
    <w:rsid w:val="004F114F"/>
    <w:rsid w:val="004F5E6D"/>
    <w:rsid w:val="00507502"/>
    <w:rsid w:val="00516547"/>
    <w:rsid w:val="00517C5E"/>
    <w:rsid w:val="00522AAB"/>
    <w:rsid w:val="00522AE8"/>
    <w:rsid w:val="00523FCD"/>
    <w:rsid w:val="00527BA6"/>
    <w:rsid w:val="005347C0"/>
    <w:rsid w:val="005449E2"/>
    <w:rsid w:val="00557520"/>
    <w:rsid w:val="005647C9"/>
    <w:rsid w:val="0056506E"/>
    <w:rsid w:val="00582D96"/>
    <w:rsid w:val="00584107"/>
    <w:rsid w:val="00596DB7"/>
    <w:rsid w:val="005C409B"/>
    <w:rsid w:val="005D3A77"/>
    <w:rsid w:val="005E7528"/>
    <w:rsid w:val="00615649"/>
    <w:rsid w:val="00651AF9"/>
    <w:rsid w:val="006704C0"/>
    <w:rsid w:val="006A48BD"/>
    <w:rsid w:val="006D1718"/>
    <w:rsid w:val="006F0E2D"/>
    <w:rsid w:val="00703D39"/>
    <w:rsid w:val="00733B12"/>
    <w:rsid w:val="00736AE3"/>
    <w:rsid w:val="00746797"/>
    <w:rsid w:val="007713F1"/>
    <w:rsid w:val="0077725F"/>
    <w:rsid w:val="007C2265"/>
    <w:rsid w:val="007C7D33"/>
    <w:rsid w:val="007D0EA3"/>
    <w:rsid w:val="007D1C21"/>
    <w:rsid w:val="007D2B18"/>
    <w:rsid w:val="007D75E0"/>
    <w:rsid w:val="007E509F"/>
    <w:rsid w:val="007F48B7"/>
    <w:rsid w:val="00814F16"/>
    <w:rsid w:val="0083656E"/>
    <w:rsid w:val="008577CD"/>
    <w:rsid w:val="008952FF"/>
    <w:rsid w:val="008B03A1"/>
    <w:rsid w:val="008B18EE"/>
    <w:rsid w:val="008C76E9"/>
    <w:rsid w:val="008D3DDB"/>
    <w:rsid w:val="008F386A"/>
    <w:rsid w:val="008F4F28"/>
    <w:rsid w:val="008F554B"/>
    <w:rsid w:val="008F7D9E"/>
    <w:rsid w:val="0092173D"/>
    <w:rsid w:val="00962B60"/>
    <w:rsid w:val="00965FD3"/>
    <w:rsid w:val="00986690"/>
    <w:rsid w:val="0098731E"/>
    <w:rsid w:val="009C1EEF"/>
    <w:rsid w:val="009D27DC"/>
    <w:rsid w:val="009E7F57"/>
    <w:rsid w:val="00A24166"/>
    <w:rsid w:val="00A36B77"/>
    <w:rsid w:val="00A459C3"/>
    <w:rsid w:val="00A704FB"/>
    <w:rsid w:val="00AE00B4"/>
    <w:rsid w:val="00AE06A0"/>
    <w:rsid w:val="00AF318E"/>
    <w:rsid w:val="00AF7339"/>
    <w:rsid w:val="00B47AC8"/>
    <w:rsid w:val="00BA516F"/>
    <w:rsid w:val="00BA5D3E"/>
    <w:rsid w:val="00BA7B2F"/>
    <w:rsid w:val="00BC0827"/>
    <w:rsid w:val="00BE295C"/>
    <w:rsid w:val="00BF1592"/>
    <w:rsid w:val="00BF4BEF"/>
    <w:rsid w:val="00C31039"/>
    <w:rsid w:val="00C350EB"/>
    <w:rsid w:val="00C40ABC"/>
    <w:rsid w:val="00C74F8E"/>
    <w:rsid w:val="00C80FF0"/>
    <w:rsid w:val="00CB021A"/>
    <w:rsid w:val="00CE1EDC"/>
    <w:rsid w:val="00D104C6"/>
    <w:rsid w:val="00D17384"/>
    <w:rsid w:val="00D3669E"/>
    <w:rsid w:val="00D428B0"/>
    <w:rsid w:val="00D443DE"/>
    <w:rsid w:val="00D535B1"/>
    <w:rsid w:val="00DA2F1D"/>
    <w:rsid w:val="00DC026F"/>
    <w:rsid w:val="00DD4D00"/>
    <w:rsid w:val="00DD7524"/>
    <w:rsid w:val="00DE6192"/>
    <w:rsid w:val="00DF7F8B"/>
    <w:rsid w:val="00E218F9"/>
    <w:rsid w:val="00E251E7"/>
    <w:rsid w:val="00E419C2"/>
    <w:rsid w:val="00E4427D"/>
    <w:rsid w:val="00EA46C7"/>
    <w:rsid w:val="00ED310E"/>
    <w:rsid w:val="00EE6E92"/>
    <w:rsid w:val="00F042D7"/>
    <w:rsid w:val="00F065DB"/>
    <w:rsid w:val="00F1055C"/>
    <w:rsid w:val="00F304DD"/>
    <w:rsid w:val="00F43AAD"/>
    <w:rsid w:val="00F6062F"/>
    <w:rsid w:val="00F678AB"/>
    <w:rsid w:val="00F71AB9"/>
    <w:rsid w:val="00F87427"/>
    <w:rsid w:val="00FA0519"/>
    <w:rsid w:val="00FB0B86"/>
    <w:rsid w:val="00FB1709"/>
    <w:rsid w:val="00FC42BD"/>
    <w:rsid w:val="00FE08C6"/>
    <w:rsid w:val="00FE42AA"/>
    <w:rsid w:val="00FF70B1"/>
    <w:rsid w:val="00FF74B2"/>
    <w:rsid w:val="00FF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FA82"/>
  <w15:docId w15:val="{2D6800A3-2169-4906-BA42-89C989A3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D443DE"/>
    <w:rPr>
      <w:color w:val="0000FF" w:themeColor="hyperlink"/>
      <w:u w:val="single"/>
    </w:rPr>
  </w:style>
  <w:style w:type="paragraph" w:styleId="NormaleWeb">
    <w:name w:val="Normal (Web)"/>
    <w:basedOn w:val="Normale"/>
    <w:uiPriority w:val="99"/>
    <w:unhideWhenUsed/>
    <w:rsid w:val="008B18EE"/>
    <w:pPr>
      <w:spacing w:before="100" w:beforeAutospacing="1" w:after="100" w:afterAutospacing="1" w:line="240" w:lineRule="auto"/>
    </w:pPr>
    <w:rPr>
      <w:sz w:val="24"/>
      <w:szCs w:val="24"/>
      <w:lang w:eastAsia="it-IT"/>
    </w:rPr>
  </w:style>
  <w:style w:type="character" w:styleId="Enfasigrassetto">
    <w:name w:val="Strong"/>
    <w:basedOn w:val="Carpredefinitoparagrafo"/>
    <w:uiPriority w:val="22"/>
    <w:qFormat/>
    <w:rsid w:val="008B18EE"/>
    <w:rPr>
      <w:b/>
      <w:bCs/>
    </w:rPr>
  </w:style>
  <w:style w:type="character" w:styleId="Enfasicorsivo">
    <w:name w:val="Emphasis"/>
    <w:basedOn w:val="Carpredefinitoparagrafo"/>
    <w:uiPriority w:val="20"/>
    <w:qFormat/>
    <w:rsid w:val="00FB0B86"/>
    <w:rPr>
      <w:i/>
      <w:iCs/>
    </w:rPr>
  </w:style>
  <w:style w:type="character" w:customStyle="1" w:styleId="ipa">
    <w:name w:val="ipa"/>
    <w:basedOn w:val="Carpredefinitoparagrafo"/>
    <w:rsid w:val="00FA0519"/>
  </w:style>
  <w:style w:type="paragraph" w:customStyle="1" w:styleId="Standard">
    <w:name w:val="Standard"/>
    <w:rsid w:val="00C350EB"/>
    <w:pPr>
      <w:suppressAutoHyphens/>
      <w:autoSpaceDN w:val="0"/>
      <w:spacing w:line="240" w:lineRule="auto"/>
      <w:textAlignment w:val="baseline"/>
    </w:pPr>
    <w:rPr>
      <w:kern w:val="3"/>
    </w:rPr>
  </w:style>
  <w:style w:type="paragraph" w:styleId="Intestazione">
    <w:name w:val="header"/>
    <w:basedOn w:val="Normale"/>
    <w:link w:val="IntestazioneCarattere"/>
    <w:uiPriority w:val="99"/>
    <w:unhideWhenUsed/>
    <w:rsid w:val="003C2B1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2B19"/>
  </w:style>
  <w:style w:type="paragraph" w:styleId="Pidipagina">
    <w:name w:val="footer"/>
    <w:basedOn w:val="Normale"/>
    <w:link w:val="PidipaginaCarattere"/>
    <w:uiPriority w:val="99"/>
    <w:unhideWhenUsed/>
    <w:rsid w:val="003C2B1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2B19"/>
  </w:style>
  <w:style w:type="character" w:styleId="Menzionenonrisolta">
    <w:name w:val="Unresolved Mention"/>
    <w:basedOn w:val="Carpredefinitoparagrafo"/>
    <w:uiPriority w:val="99"/>
    <w:semiHidden/>
    <w:unhideWhenUsed/>
    <w:rsid w:val="00C80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804">
      <w:bodyDiv w:val="1"/>
      <w:marLeft w:val="0"/>
      <w:marRight w:val="0"/>
      <w:marTop w:val="0"/>
      <w:marBottom w:val="0"/>
      <w:divBdr>
        <w:top w:val="none" w:sz="0" w:space="0" w:color="auto"/>
        <w:left w:val="none" w:sz="0" w:space="0" w:color="auto"/>
        <w:bottom w:val="none" w:sz="0" w:space="0" w:color="auto"/>
        <w:right w:val="none" w:sz="0" w:space="0" w:color="auto"/>
      </w:divBdr>
    </w:div>
    <w:div w:id="196626464">
      <w:bodyDiv w:val="1"/>
      <w:marLeft w:val="0"/>
      <w:marRight w:val="0"/>
      <w:marTop w:val="0"/>
      <w:marBottom w:val="0"/>
      <w:divBdr>
        <w:top w:val="none" w:sz="0" w:space="0" w:color="auto"/>
        <w:left w:val="none" w:sz="0" w:space="0" w:color="auto"/>
        <w:bottom w:val="none" w:sz="0" w:space="0" w:color="auto"/>
        <w:right w:val="none" w:sz="0" w:space="0" w:color="auto"/>
      </w:divBdr>
    </w:div>
    <w:div w:id="532617578">
      <w:bodyDiv w:val="1"/>
      <w:marLeft w:val="0"/>
      <w:marRight w:val="0"/>
      <w:marTop w:val="0"/>
      <w:marBottom w:val="0"/>
      <w:divBdr>
        <w:top w:val="none" w:sz="0" w:space="0" w:color="auto"/>
        <w:left w:val="none" w:sz="0" w:space="0" w:color="auto"/>
        <w:bottom w:val="none" w:sz="0" w:space="0" w:color="auto"/>
        <w:right w:val="none" w:sz="0" w:space="0" w:color="auto"/>
      </w:divBdr>
      <w:divsChild>
        <w:div w:id="1209996457">
          <w:blockQuote w:val="1"/>
          <w:marLeft w:val="0"/>
          <w:marRight w:val="720"/>
          <w:marTop w:val="100"/>
          <w:marBottom w:val="100"/>
          <w:divBdr>
            <w:top w:val="none" w:sz="0" w:space="0" w:color="auto"/>
            <w:left w:val="single" w:sz="6" w:space="23" w:color="CCCCCC"/>
            <w:bottom w:val="none" w:sz="0" w:space="0" w:color="auto"/>
            <w:right w:val="none" w:sz="0" w:space="0" w:color="auto"/>
          </w:divBdr>
        </w:div>
      </w:divsChild>
    </w:div>
    <w:div w:id="884174532">
      <w:bodyDiv w:val="1"/>
      <w:marLeft w:val="0"/>
      <w:marRight w:val="0"/>
      <w:marTop w:val="0"/>
      <w:marBottom w:val="0"/>
      <w:divBdr>
        <w:top w:val="none" w:sz="0" w:space="0" w:color="auto"/>
        <w:left w:val="none" w:sz="0" w:space="0" w:color="auto"/>
        <w:bottom w:val="none" w:sz="0" w:space="0" w:color="auto"/>
        <w:right w:val="none" w:sz="0" w:space="0" w:color="auto"/>
      </w:divBdr>
    </w:div>
    <w:div w:id="1450513972">
      <w:bodyDiv w:val="1"/>
      <w:marLeft w:val="0"/>
      <w:marRight w:val="0"/>
      <w:marTop w:val="0"/>
      <w:marBottom w:val="0"/>
      <w:divBdr>
        <w:top w:val="none" w:sz="0" w:space="0" w:color="auto"/>
        <w:left w:val="none" w:sz="0" w:space="0" w:color="auto"/>
        <w:bottom w:val="none" w:sz="0" w:space="0" w:color="auto"/>
        <w:right w:val="none" w:sz="0" w:space="0" w:color="auto"/>
      </w:divBdr>
    </w:div>
    <w:div w:id="1848787562">
      <w:bodyDiv w:val="1"/>
      <w:marLeft w:val="0"/>
      <w:marRight w:val="0"/>
      <w:marTop w:val="0"/>
      <w:marBottom w:val="0"/>
      <w:divBdr>
        <w:top w:val="none" w:sz="0" w:space="0" w:color="auto"/>
        <w:left w:val="none" w:sz="0" w:space="0" w:color="auto"/>
        <w:bottom w:val="none" w:sz="0" w:space="0" w:color="auto"/>
        <w:right w:val="none" w:sz="0" w:space="0" w:color="auto"/>
      </w:divBdr>
    </w:div>
    <w:div w:id="2083595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mmini.eu/viaggi/il-cammino-nelle-terre-mutat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mmini.eu/viaggi/borghi-accoglienza-gerace-riace-calabria-20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mini.eu/viaggi/carso-confine-triest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mmini.eu/viaggi/il-cammino-dei-briganti-abruzzo-lazio-edizione-inclusi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4D176472383F4CA0819B0230CD8148" ma:contentTypeVersion="16" ma:contentTypeDescription="Creare un nuovo documento." ma:contentTypeScope="" ma:versionID="2aff67ba3db6a92f84f80e4a3a9f95a5">
  <xsd:schema xmlns:xsd="http://www.w3.org/2001/XMLSchema" xmlns:xs="http://www.w3.org/2001/XMLSchema" xmlns:p="http://schemas.microsoft.com/office/2006/metadata/properties" xmlns:ns3="f52003f6-2ee9-43d1-9cd5-bed0ac7d0514" xmlns:ns4="2b572429-e384-4533-b6e1-810b40ea8c92" targetNamespace="http://schemas.microsoft.com/office/2006/metadata/properties" ma:root="true" ma:fieldsID="bcde05f39096ed204a05766d1e81f74e" ns3:_="" ns4:_="">
    <xsd:import namespace="f52003f6-2ee9-43d1-9cd5-bed0ac7d0514"/>
    <xsd:import namespace="2b572429-e384-4533-b6e1-810b40ea8c9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003f6-2ee9-43d1-9cd5-bed0ac7d0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572429-e384-4533-b6e1-810b40ea8c9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52003f6-2ee9-43d1-9cd5-bed0ac7d05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C46FF9-86DC-4D6D-AFD4-FE21DD0C5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003f6-2ee9-43d1-9cd5-bed0ac7d0514"/>
    <ds:schemaRef ds:uri="2b572429-e384-4533-b6e1-810b40ea8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F0A01-B7A5-42AC-AE6D-4CB5752DE26C}">
  <ds:schemaRefs>
    <ds:schemaRef ds:uri="http://schemas.microsoft.com/office/2006/metadata/properties"/>
    <ds:schemaRef ds:uri="http://schemas.microsoft.com/office/infopath/2007/PartnerControls"/>
    <ds:schemaRef ds:uri="f52003f6-2ee9-43d1-9cd5-bed0ac7d0514"/>
  </ds:schemaRefs>
</ds:datastoreItem>
</file>

<file path=customXml/itemProps3.xml><?xml version="1.0" encoding="utf-8"?>
<ds:datastoreItem xmlns:ds="http://schemas.openxmlformats.org/officeDocument/2006/customXml" ds:itemID="{323B615D-6C8E-4269-8B19-37E480260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1236</Words>
  <Characters>7051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Galandrini</dc:creator>
  <cp:lastModifiedBy>Sabina Galandrini</cp:lastModifiedBy>
  <cp:revision>8</cp:revision>
  <dcterms:created xsi:type="dcterms:W3CDTF">2024-03-25T09:31:00Z</dcterms:created>
  <dcterms:modified xsi:type="dcterms:W3CDTF">2024-03-25T11:18:00Z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0x0101005E4D176472383F4CA0819B0230CD8148</vt:lpwstr>
  </property>
</Properties>
</file>